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6A" w:rsidRDefault="00E47525" w:rsidP="00E47525">
      <w:pPr>
        <w:jc w:val="center"/>
        <w:rPr>
          <w:rFonts w:ascii="Verdana" w:hAnsi="Verdana"/>
          <w:color w:val="FF0000"/>
          <w:sz w:val="32"/>
          <w:szCs w:val="32"/>
        </w:rPr>
      </w:pPr>
      <w:r w:rsidRPr="00E47525">
        <w:rPr>
          <w:rFonts w:ascii="Verdana" w:hAnsi="Verdana"/>
          <w:color w:val="FF0000"/>
          <w:sz w:val="32"/>
          <w:szCs w:val="32"/>
        </w:rPr>
        <w:t>VISITA ALL’EXPO: REPUBBLICA CECA, BRASILE, CINA, COLOMBIA, AUSTRIA</w:t>
      </w:r>
      <w:r w:rsidR="00104605">
        <w:rPr>
          <w:rFonts w:ascii="Verdana" w:hAnsi="Verdana"/>
          <w:color w:val="FF0000"/>
          <w:sz w:val="32"/>
          <w:szCs w:val="32"/>
        </w:rPr>
        <w:t>.</w:t>
      </w:r>
    </w:p>
    <w:p w:rsidR="00E47525" w:rsidRPr="00823D08" w:rsidRDefault="00823D08" w:rsidP="00E47525">
      <w:pPr>
        <w:rPr>
          <w:rFonts w:ascii="Verdana" w:hAnsi="Verdana"/>
          <w:b/>
          <w:color w:val="FF9933"/>
          <w:sz w:val="32"/>
          <w:szCs w:val="32"/>
        </w:rPr>
      </w:pPr>
      <w:r w:rsidRPr="00823D08">
        <w:rPr>
          <w:rFonts w:ascii="Verdana" w:hAnsi="Verdana"/>
          <w:b/>
          <w:color w:val="FF9933"/>
          <w:sz w:val="32"/>
          <w:szCs w:val="32"/>
        </w:rPr>
        <w:t xml:space="preserve">Repubblica Ceca:  </w:t>
      </w:r>
    </w:p>
    <w:p w:rsidR="00D0050F" w:rsidRPr="00C25FD7" w:rsidRDefault="00D0050F" w:rsidP="00673184">
      <w:pPr>
        <w:pStyle w:val="NormaleWeb"/>
        <w:spacing w:line="276" w:lineRule="auto"/>
        <w:jc w:val="both"/>
        <w:rPr>
          <w:rFonts w:ascii="Verdana" w:hAnsi="Verdana"/>
        </w:rPr>
      </w:pPr>
      <w:r w:rsidRPr="00C25FD7">
        <w:rPr>
          <w:rFonts w:ascii="Verdana" w:hAnsi="Verdana"/>
        </w:rPr>
        <w:t xml:space="preserve">La </w:t>
      </w:r>
      <w:r w:rsidRPr="00C25FD7">
        <w:rPr>
          <w:rFonts w:ascii="Verdana" w:hAnsi="Verdana"/>
          <w:bCs/>
        </w:rPr>
        <w:t>Repubblica Ceca</w:t>
      </w:r>
      <w:r w:rsidRPr="00C25FD7">
        <w:rPr>
          <w:rFonts w:ascii="Verdana" w:hAnsi="Verdana"/>
        </w:rPr>
        <w:t xml:space="preserve">, o anche </w:t>
      </w:r>
      <w:r w:rsidRPr="00C25FD7">
        <w:rPr>
          <w:rFonts w:ascii="Verdana" w:hAnsi="Verdana"/>
          <w:bCs/>
        </w:rPr>
        <w:t>Paese Ceco</w:t>
      </w:r>
      <w:r w:rsidRPr="00C25FD7">
        <w:rPr>
          <w:rFonts w:ascii="Verdana" w:hAnsi="Verdana"/>
        </w:rPr>
        <w:t xml:space="preserve">, è uno </w:t>
      </w:r>
      <w:hyperlink r:id="rId4" w:tooltip="Stati membri dell'Unione europea" w:history="1">
        <w:r w:rsidRPr="00C25FD7">
          <w:rPr>
            <w:rStyle w:val="Collegamentoipertestuale"/>
            <w:rFonts w:ascii="Verdana" w:hAnsi="Verdana"/>
            <w:color w:val="auto"/>
            <w:u w:val="none"/>
          </w:rPr>
          <w:t>Stato membro</w:t>
        </w:r>
      </w:hyperlink>
      <w:r w:rsidRPr="00C25FD7">
        <w:rPr>
          <w:rFonts w:ascii="Verdana" w:hAnsi="Verdana"/>
        </w:rPr>
        <w:t xml:space="preserve"> dell'</w:t>
      </w:r>
      <w:hyperlink r:id="rId5" w:tooltip="Unione europea" w:history="1">
        <w:r w:rsidRPr="00C25FD7">
          <w:rPr>
            <w:rStyle w:val="Collegamentoipertestuale"/>
            <w:rFonts w:ascii="Verdana" w:hAnsi="Verdana"/>
            <w:color w:val="auto"/>
            <w:u w:val="none"/>
          </w:rPr>
          <w:t>Unione europea</w:t>
        </w:r>
      </w:hyperlink>
      <w:r w:rsidRPr="00C25FD7">
        <w:rPr>
          <w:rFonts w:ascii="Verdana" w:hAnsi="Verdana"/>
        </w:rPr>
        <w:t>, situato nell'Europa centrale.</w:t>
      </w:r>
    </w:p>
    <w:p w:rsidR="00D0050F" w:rsidRDefault="00D0050F" w:rsidP="00673184">
      <w:pPr>
        <w:pStyle w:val="NormaleWeb"/>
        <w:spacing w:line="276" w:lineRule="auto"/>
        <w:jc w:val="both"/>
        <w:rPr>
          <w:rFonts w:ascii="Verdana" w:hAnsi="Verdana"/>
        </w:rPr>
      </w:pPr>
      <w:r w:rsidRPr="00C25FD7">
        <w:rPr>
          <w:rFonts w:ascii="Verdana" w:hAnsi="Verdana"/>
        </w:rPr>
        <w:t xml:space="preserve">Confina a sud-est con la </w:t>
      </w:r>
      <w:hyperlink r:id="rId6" w:tooltip="Slovacchia" w:history="1">
        <w:r w:rsidRPr="00C25FD7">
          <w:rPr>
            <w:rStyle w:val="Collegamentoipertestuale"/>
            <w:rFonts w:ascii="Verdana" w:hAnsi="Verdana"/>
            <w:color w:val="auto"/>
            <w:u w:val="none"/>
          </w:rPr>
          <w:t>Slovacchia</w:t>
        </w:r>
      </w:hyperlink>
      <w:r w:rsidRPr="00C25FD7">
        <w:rPr>
          <w:rFonts w:ascii="Verdana" w:hAnsi="Verdana"/>
        </w:rPr>
        <w:t>, a sud con l'</w:t>
      </w:r>
      <w:hyperlink r:id="rId7" w:tooltip="Austria" w:history="1">
        <w:r w:rsidRPr="00C25FD7">
          <w:rPr>
            <w:rStyle w:val="Collegamentoipertestuale"/>
            <w:rFonts w:ascii="Verdana" w:hAnsi="Verdana"/>
            <w:color w:val="auto"/>
            <w:u w:val="none"/>
          </w:rPr>
          <w:t>Austria</w:t>
        </w:r>
      </w:hyperlink>
      <w:r w:rsidRPr="00C25FD7">
        <w:rPr>
          <w:rFonts w:ascii="Verdana" w:hAnsi="Verdana"/>
        </w:rPr>
        <w:t xml:space="preserve">, a ovest con la </w:t>
      </w:r>
      <w:hyperlink r:id="rId8" w:tooltip="Germania" w:history="1">
        <w:r w:rsidRPr="00C25FD7">
          <w:rPr>
            <w:rStyle w:val="Collegamentoipertestuale"/>
            <w:rFonts w:ascii="Verdana" w:hAnsi="Verdana"/>
            <w:color w:val="auto"/>
            <w:u w:val="none"/>
          </w:rPr>
          <w:t>Germania</w:t>
        </w:r>
      </w:hyperlink>
      <w:r w:rsidRPr="00C25FD7">
        <w:rPr>
          <w:rFonts w:ascii="Verdana" w:hAnsi="Verdana"/>
        </w:rPr>
        <w:t xml:space="preserve"> e a nord con la </w:t>
      </w:r>
      <w:hyperlink r:id="rId9" w:tooltip="Polonia" w:history="1">
        <w:r w:rsidRPr="00C25FD7">
          <w:rPr>
            <w:rStyle w:val="Collegamentoipertestuale"/>
            <w:rFonts w:ascii="Verdana" w:hAnsi="Verdana"/>
            <w:color w:val="auto"/>
            <w:u w:val="none"/>
          </w:rPr>
          <w:t>Polonia</w:t>
        </w:r>
      </w:hyperlink>
      <w:r w:rsidRPr="00C25FD7">
        <w:rPr>
          <w:rFonts w:ascii="Verdana" w:hAnsi="Verdana"/>
        </w:rPr>
        <w:t xml:space="preserve">. È uno </w:t>
      </w:r>
      <w:hyperlink r:id="rId10" w:tooltip="Stato senza sbocco al mare" w:history="1">
        <w:r w:rsidRPr="00C25FD7">
          <w:rPr>
            <w:rStyle w:val="Collegamentoipertestuale"/>
            <w:rFonts w:ascii="Verdana" w:hAnsi="Verdana"/>
            <w:color w:val="auto"/>
            <w:u w:val="none"/>
          </w:rPr>
          <w:t>stato senza sbocco al mare</w:t>
        </w:r>
      </w:hyperlink>
      <w:r w:rsidRPr="00C25FD7">
        <w:rPr>
          <w:rFonts w:ascii="Verdana" w:hAnsi="Verdana"/>
        </w:rPr>
        <w:t xml:space="preserve">. La sua capitale è </w:t>
      </w:r>
      <w:hyperlink r:id="rId11" w:tooltip="Praga" w:history="1">
        <w:r w:rsidRPr="00C25FD7">
          <w:rPr>
            <w:rStyle w:val="Collegamentoipertestuale"/>
            <w:rFonts w:ascii="Verdana" w:hAnsi="Verdana"/>
            <w:color w:val="auto"/>
            <w:u w:val="none"/>
          </w:rPr>
          <w:t>Praga</w:t>
        </w:r>
      </w:hyperlink>
      <w:r w:rsidRPr="00C25FD7">
        <w:rPr>
          <w:rFonts w:ascii="Verdana" w:hAnsi="Verdana"/>
        </w:rPr>
        <w:t xml:space="preserve">. È formata storicamente da tre grandi regioni: </w:t>
      </w:r>
      <w:hyperlink r:id="rId12" w:tooltip="Boemia" w:history="1">
        <w:r w:rsidRPr="00C25FD7">
          <w:rPr>
            <w:rStyle w:val="Collegamentoipertestuale"/>
            <w:rFonts w:ascii="Verdana" w:hAnsi="Verdana"/>
            <w:color w:val="auto"/>
            <w:u w:val="none"/>
          </w:rPr>
          <w:t>Boemia</w:t>
        </w:r>
      </w:hyperlink>
      <w:r w:rsidRPr="00C25FD7">
        <w:rPr>
          <w:rFonts w:ascii="Verdana" w:hAnsi="Verdana"/>
        </w:rPr>
        <w:t xml:space="preserve">, </w:t>
      </w:r>
      <w:hyperlink r:id="rId13" w:tooltip="Moravia" w:history="1">
        <w:r w:rsidRPr="00C25FD7">
          <w:rPr>
            <w:rStyle w:val="Collegamentoipertestuale"/>
            <w:rFonts w:ascii="Verdana" w:hAnsi="Verdana"/>
            <w:color w:val="auto"/>
            <w:u w:val="none"/>
          </w:rPr>
          <w:t>Moravia</w:t>
        </w:r>
      </w:hyperlink>
      <w:r w:rsidRPr="00C25FD7">
        <w:rPr>
          <w:rFonts w:ascii="Verdana" w:hAnsi="Verdana"/>
        </w:rPr>
        <w:t xml:space="preserve"> e </w:t>
      </w:r>
      <w:hyperlink r:id="rId14" w:tooltip="Slesia ceca" w:history="1">
        <w:r w:rsidRPr="00C25FD7">
          <w:rPr>
            <w:rStyle w:val="Collegamentoipertestuale"/>
            <w:rFonts w:ascii="Verdana" w:hAnsi="Verdana"/>
            <w:color w:val="auto"/>
            <w:u w:val="none"/>
          </w:rPr>
          <w:t>Slesia</w:t>
        </w:r>
      </w:hyperlink>
      <w:r w:rsidRPr="00C25FD7">
        <w:rPr>
          <w:rFonts w:ascii="Verdana" w:hAnsi="Verdana"/>
        </w:rPr>
        <w:t xml:space="preserve"> (divisa con la </w:t>
      </w:r>
      <w:hyperlink r:id="rId15" w:tooltip="Polonia" w:history="1">
        <w:r w:rsidRPr="00C25FD7">
          <w:rPr>
            <w:rStyle w:val="Collegamentoipertestuale"/>
            <w:rFonts w:ascii="Verdana" w:hAnsi="Verdana"/>
            <w:color w:val="auto"/>
            <w:u w:val="none"/>
          </w:rPr>
          <w:t>Polonia</w:t>
        </w:r>
      </w:hyperlink>
      <w:r w:rsidRPr="00C25FD7">
        <w:rPr>
          <w:rFonts w:ascii="Verdana" w:hAnsi="Verdana"/>
        </w:rPr>
        <w:t>).</w:t>
      </w:r>
    </w:p>
    <w:p w:rsidR="00C25FD7" w:rsidRDefault="00C25FD7" w:rsidP="00673184">
      <w:pPr>
        <w:pStyle w:val="NormaleWeb"/>
        <w:spacing w:line="276" w:lineRule="auto"/>
        <w:jc w:val="both"/>
        <w:rPr>
          <w:rFonts w:ascii="Verdana" w:hAnsi="Verdana"/>
        </w:rPr>
      </w:pPr>
      <w:r>
        <w:rPr>
          <w:rFonts w:ascii="Verdana" w:hAnsi="Verdana"/>
        </w:rPr>
        <w:t>Nel padiglione di questo stato ho potuto vedere diverse sculture</w:t>
      </w:r>
      <w:r w:rsidR="00104605">
        <w:rPr>
          <w:rFonts w:ascii="Verdana" w:hAnsi="Verdana"/>
        </w:rPr>
        <w:t>,</w:t>
      </w:r>
      <w:r>
        <w:rPr>
          <w:rFonts w:ascii="Verdana" w:hAnsi="Verdana"/>
        </w:rPr>
        <w:t xml:space="preserve"> crete con materiali differenti (plastica, vetro, silicone </w:t>
      </w:r>
      <w:proofErr w:type="spellStart"/>
      <w:r>
        <w:rPr>
          <w:rFonts w:ascii="Verdana" w:hAnsi="Verdana"/>
        </w:rPr>
        <w:t>etc</w:t>
      </w:r>
      <w:proofErr w:type="spellEnd"/>
      <w:r>
        <w:rPr>
          <w:rFonts w:ascii="Verdana" w:hAnsi="Verdana"/>
        </w:rPr>
        <w:t>...). Il piano superiore era u</w:t>
      </w:r>
      <w:r w:rsidR="00104605">
        <w:rPr>
          <w:rFonts w:ascii="Verdana" w:hAnsi="Verdana"/>
        </w:rPr>
        <w:t xml:space="preserve">na grande terrazza accessibile </w:t>
      </w:r>
      <w:r>
        <w:rPr>
          <w:rFonts w:ascii="Verdana" w:hAnsi="Verdana"/>
        </w:rPr>
        <w:t>a tutti che permetteva ai visitatori di godere di un’ottima vista su gran parte dell’esposizione universale. All’esterno del padiglione vi era un grande uccello (simile ad un “colibrì”) dentro una piccola piscina con qualche centimetro di acqua.</w:t>
      </w:r>
    </w:p>
    <w:p w:rsidR="00C166FE" w:rsidRDefault="007E3D09" w:rsidP="007E3D09">
      <w:pPr>
        <w:pStyle w:val="NormaleWeb"/>
        <w:spacing w:line="276" w:lineRule="auto"/>
        <w:jc w:val="center"/>
        <w:rPr>
          <w:rFonts w:ascii="Verdana" w:hAnsi="Verdana"/>
        </w:rPr>
      </w:pPr>
      <w:r>
        <w:rPr>
          <w:noProof/>
        </w:rPr>
        <w:drawing>
          <wp:inline distT="0" distB="0" distL="0" distR="0">
            <wp:extent cx="2946572" cy="1764789"/>
            <wp:effectExtent l="19050" t="0" r="6178" b="0"/>
            <wp:docPr id="21" name="Immagine 21" descr="http://www.expo2015.org/cs/Expo/1392239144321/dett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o2015.org/cs/Expo/1392239144321/dettaglio.jpg"/>
                    <pic:cNvPicPr>
                      <a:picLocks noChangeAspect="1" noChangeArrowheads="1"/>
                    </pic:cNvPicPr>
                  </pic:nvPicPr>
                  <pic:blipFill>
                    <a:blip r:embed="rId16" cstate="print"/>
                    <a:srcRect/>
                    <a:stretch>
                      <a:fillRect/>
                    </a:stretch>
                  </pic:blipFill>
                  <pic:spPr bwMode="auto">
                    <a:xfrm>
                      <a:off x="0" y="0"/>
                      <a:ext cx="2947531" cy="1765363"/>
                    </a:xfrm>
                    <a:prstGeom prst="rect">
                      <a:avLst/>
                    </a:prstGeom>
                    <a:noFill/>
                    <a:ln w="9525">
                      <a:noFill/>
                      <a:miter lim="800000"/>
                      <a:headEnd/>
                      <a:tailEnd/>
                    </a:ln>
                  </pic:spPr>
                </pic:pic>
              </a:graphicData>
            </a:graphic>
          </wp:inline>
        </w:drawing>
      </w:r>
    </w:p>
    <w:p w:rsidR="00834EE6" w:rsidRDefault="00834EE6" w:rsidP="00C25FD7">
      <w:pPr>
        <w:pStyle w:val="NormaleWeb"/>
        <w:spacing w:line="276" w:lineRule="auto"/>
        <w:rPr>
          <w:rFonts w:ascii="Verdana" w:hAnsi="Verdana"/>
          <w:b/>
          <w:color w:val="FF9933"/>
          <w:sz w:val="32"/>
          <w:szCs w:val="32"/>
        </w:rPr>
      </w:pPr>
      <w:r w:rsidRPr="00834EE6">
        <w:rPr>
          <w:rFonts w:ascii="Verdana" w:hAnsi="Verdana"/>
          <w:b/>
          <w:color w:val="FF9933"/>
          <w:sz w:val="32"/>
          <w:szCs w:val="32"/>
        </w:rPr>
        <w:t>Brasile:</w:t>
      </w:r>
    </w:p>
    <w:p w:rsidR="00834EE6" w:rsidRDefault="0004126A" w:rsidP="00673184">
      <w:pPr>
        <w:pStyle w:val="NormaleWeb"/>
        <w:spacing w:line="276" w:lineRule="auto"/>
        <w:jc w:val="both"/>
        <w:rPr>
          <w:rFonts w:ascii="Verdana" w:hAnsi="Verdana" w:cs="Arial"/>
        </w:rPr>
      </w:pPr>
      <w:r w:rsidRPr="0004126A">
        <w:rPr>
          <w:rFonts w:ascii="Verdana" w:hAnsi="Verdana"/>
        </w:rPr>
        <w:t xml:space="preserve">Il </w:t>
      </w:r>
      <w:r w:rsidRPr="0004126A">
        <w:rPr>
          <w:rFonts w:ascii="Verdana" w:hAnsi="Verdana"/>
          <w:bCs/>
        </w:rPr>
        <w:t>Brasile</w:t>
      </w:r>
      <w:r w:rsidRPr="0004126A">
        <w:rPr>
          <w:rFonts w:ascii="Verdana" w:hAnsi="Verdana"/>
        </w:rPr>
        <w:t xml:space="preserve"> (nome ufficiale in </w:t>
      </w:r>
      <w:hyperlink r:id="rId17" w:tooltip="Lingua portoghese" w:history="1">
        <w:r w:rsidRPr="0004126A">
          <w:rPr>
            <w:rStyle w:val="Collegamentoipertestuale"/>
            <w:rFonts w:ascii="Verdana" w:hAnsi="Verdana"/>
            <w:color w:val="auto"/>
            <w:u w:val="none"/>
          </w:rPr>
          <w:t>portoghese</w:t>
        </w:r>
      </w:hyperlink>
      <w:r w:rsidRPr="0004126A">
        <w:rPr>
          <w:rFonts w:ascii="Verdana" w:hAnsi="Verdana"/>
        </w:rPr>
        <w:t xml:space="preserve"> </w:t>
      </w:r>
      <w:proofErr w:type="spellStart"/>
      <w:r w:rsidRPr="0004126A">
        <w:rPr>
          <w:rFonts w:ascii="Verdana" w:hAnsi="Verdana"/>
          <w:iCs/>
        </w:rPr>
        <w:t>República</w:t>
      </w:r>
      <w:proofErr w:type="spellEnd"/>
      <w:r w:rsidRPr="0004126A">
        <w:rPr>
          <w:rFonts w:ascii="Verdana" w:hAnsi="Verdana"/>
          <w:iCs/>
        </w:rPr>
        <w:t xml:space="preserve"> Federativa do </w:t>
      </w:r>
      <w:proofErr w:type="spellStart"/>
      <w:r w:rsidRPr="0004126A">
        <w:rPr>
          <w:rFonts w:ascii="Verdana" w:hAnsi="Verdana"/>
          <w:iCs/>
        </w:rPr>
        <w:t>Brasil</w:t>
      </w:r>
      <w:proofErr w:type="spellEnd"/>
      <w:r w:rsidRPr="0004126A">
        <w:rPr>
          <w:rFonts w:ascii="Verdana" w:hAnsi="Verdana"/>
        </w:rPr>
        <w:t xml:space="preserve">, </w:t>
      </w:r>
      <w:r w:rsidRPr="0004126A">
        <w:rPr>
          <w:rFonts w:ascii="Verdana" w:hAnsi="Verdana"/>
          <w:iCs/>
        </w:rPr>
        <w:t>Repubblica Federale del Brasile</w:t>
      </w:r>
      <w:r w:rsidRPr="0004126A">
        <w:rPr>
          <w:rFonts w:ascii="Verdana" w:hAnsi="Verdana"/>
        </w:rPr>
        <w:t xml:space="preserve">) è una </w:t>
      </w:r>
      <w:hyperlink r:id="rId18" w:tooltip="Repubblica federale" w:history="1">
        <w:r w:rsidRPr="0004126A">
          <w:rPr>
            <w:rStyle w:val="Collegamentoipertestuale"/>
            <w:rFonts w:ascii="Verdana" w:hAnsi="Verdana"/>
            <w:color w:val="auto"/>
            <w:u w:val="none"/>
          </w:rPr>
          <w:t>repubblica federale</w:t>
        </w:r>
      </w:hyperlink>
      <w:r w:rsidRPr="0004126A">
        <w:rPr>
          <w:rFonts w:ascii="Verdana" w:hAnsi="Verdana"/>
        </w:rPr>
        <w:t xml:space="preserve"> dell'</w:t>
      </w:r>
      <w:hyperlink r:id="rId19" w:tooltip="America Meridionale" w:history="1">
        <w:r w:rsidRPr="0004126A">
          <w:rPr>
            <w:rStyle w:val="Collegamentoipertestuale"/>
            <w:rFonts w:ascii="Verdana" w:hAnsi="Verdana"/>
            <w:color w:val="auto"/>
            <w:u w:val="none"/>
          </w:rPr>
          <w:t>America Meridionale</w:t>
        </w:r>
      </w:hyperlink>
      <w:r w:rsidRPr="0004126A">
        <w:rPr>
          <w:rFonts w:ascii="Verdana" w:hAnsi="Verdana"/>
        </w:rPr>
        <w:t xml:space="preserve">. </w:t>
      </w:r>
      <w:r>
        <w:rPr>
          <w:rFonts w:ascii="Verdana" w:hAnsi="Verdana"/>
        </w:rPr>
        <w:t xml:space="preserve">E’ inoltre </w:t>
      </w:r>
      <w:r w:rsidRPr="0004126A">
        <w:rPr>
          <w:rFonts w:ascii="Verdana" w:hAnsi="Verdana"/>
        </w:rPr>
        <w:t xml:space="preserve">il </w:t>
      </w:r>
      <w:hyperlink r:id="rId20" w:tooltip="Stati per superficie" w:history="1">
        <w:r w:rsidRPr="0004126A">
          <w:rPr>
            <w:rStyle w:val="Collegamentoipertestuale"/>
            <w:rFonts w:ascii="Verdana" w:hAnsi="Verdana"/>
            <w:color w:val="auto"/>
            <w:u w:val="none"/>
          </w:rPr>
          <w:t>quinto paese più grande del mondo</w:t>
        </w:r>
      </w:hyperlink>
      <w:r w:rsidRPr="0004126A">
        <w:rPr>
          <w:rFonts w:ascii="Verdana" w:hAnsi="Verdana"/>
        </w:rPr>
        <w:t xml:space="preserve"> per superficie totale.</w:t>
      </w:r>
      <w:r>
        <w:rPr>
          <w:rFonts w:ascii="Verdana" w:hAnsi="Verdana"/>
        </w:rPr>
        <w:t xml:space="preserve"> </w:t>
      </w:r>
      <w:r w:rsidRPr="0004126A">
        <w:rPr>
          <w:rFonts w:ascii="Verdana" w:hAnsi="Verdana"/>
        </w:rPr>
        <w:t>È bagnato dall'</w:t>
      </w:r>
      <w:hyperlink r:id="rId21" w:tooltip="Oceano Atlantico" w:history="1">
        <w:r w:rsidRPr="0004126A">
          <w:rPr>
            <w:rStyle w:val="Collegamentoipertestuale"/>
            <w:rFonts w:ascii="Verdana" w:hAnsi="Verdana"/>
            <w:color w:val="auto"/>
            <w:u w:val="none"/>
          </w:rPr>
          <w:t>Oceano Atlantico</w:t>
        </w:r>
      </w:hyperlink>
      <w:r w:rsidRPr="0004126A">
        <w:rPr>
          <w:rFonts w:ascii="Verdana" w:hAnsi="Verdana"/>
        </w:rPr>
        <w:t xml:space="preserve"> a est, a nord confina con il dipartimento francese d'oltremare della </w:t>
      </w:r>
      <w:hyperlink r:id="rId22" w:tooltip="Guyana francese" w:history="1">
        <w:r w:rsidRPr="0004126A">
          <w:rPr>
            <w:rStyle w:val="Collegamentoipertestuale"/>
            <w:rFonts w:ascii="Verdana" w:hAnsi="Verdana"/>
            <w:color w:val="auto"/>
            <w:u w:val="none"/>
          </w:rPr>
          <w:t>Guyana francese</w:t>
        </w:r>
      </w:hyperlink>
      <w:r w:rsidRPr="0004126A">
        <w:rPr>
          <w:rFonts w:ascii="Verdana" w:hAnsi="Verdana"/>
        </w:rPr>
        <w:t xml:space="preserve">, </w:t>
      </w:r>
      <w:hyperlink r:id="rId23" w:tooltip="Suriname" w:history="1">
        <w:r w:rsidRPr="0004126A">
          <w:rPr>
            <w:rStyle w:val="Collegamentoipertestuale"/>
            <w:rFonts w:ascii="Verdana" w:hAnsi="Verdana"/>
            <w:color w:val="auto"/>
            <w:u w:val="none"/>
          </w:rPr>
          <w:t>Suriname</w:t>
        </w:r>
      </w:hyperlink>
      <w:r w:rsidRPr="0004126A">
        <w:rPr>
          <w:rFonts w:ascii="Verdana" w:hAnsi="Verdana"/>
        </w:rPr>
        <w:t xml:space="preserve">, </w:t>
      </w:r>
      <w:hyperlink r:id="rId24" w:tooltip="Guyana" w:history="1">
        <w:r w:rsidRPr="0004126A">
          <w:rPr>
            <w:rStyle w:val="Collegamentoipertestuale"/>
            <w:rFonts w:ascii="Verdana" w:hAnsi="Verdana"/>
            <w:color w:val="auto"/>
            <w:u w:val="none"/>
          </w:rPr>
          <w:t>Guyana</w:t>
        </w:r>
      </w:hyperlink>
      <w:r w:rsidRPr="0004126A">
        <w:rPr>
          <w:rFonts w:ascii="Verdana" w:hAnsi="Verdana"/>
        </w:rPr>
        <w:t xml:space="preserve"> e </w:t>
      </w:r>
      <w:hyperlink r:id="rId25" w:tooltip="Venezuela" w:history="1">
        <w:r w:rsidRPr="0004126A">
          <w:rPr>
            <w:rStyle w:val="Collegamentoipertestuale"/>
            <w:rFonts w:ascii="Verdana" w:hAnsi="Verdana"/>
            <w:color w:val="auto"/>
            <w:u w:val="none"/>
          </w:rPr>
          <w:t>Venezuela</w:t>
        </w:r>
      </w:hyperlink>
      <w:r w:rsidRPr="0004126A">
        <w:rPr>
          <w:rFonts w:ascii="Verdana" w:hAnsi="Verdana"/>
        </w:rPr>
        <w:t xml:space="preserve">, a nord-ovest con la </w:t>
      </w:r>
      <w:hyperlink r:id="rId26" w:tooltip="Colombia" w:history="1">
        <w:r w:rsidRPr="0004126A">
          <w:rPr>
            <w:rStyle w:val="Collegamentoipertestuale"/>
            <w:rFonts w:ascii="Verdana" w:hAnsi="Verdana"/>
            <w:color w:val="auto"/>
            <w:u w:val="none"/>
          </w:rPr>
          <w:t>Colombia</w:t>
        </w:r>
      </w:hyperlink>
      <w:r w:rsidRPr="0004126A">
        <w:rPr>
          <w:rFonts w:ascii="Verdana" w:hAnsi="Verdana"/>
        </w:rPr>
        <w:t xml:space="preserve">, a ovest con il </w:t>
      </w:r>
      <w:hyperlink r:id="rId27" w:tooltip="Perù" w:history="1">
        <w:r w:rsidRPr="0004126A">
          <w:rPr>
            <w:rStyle w:val="Collegamentoipertestuale"/>
            <w:rFonts w:ascii="Verdana" w:hAnsi="Verdana"/>
            <w:color w:val="auto"/>
            <w:u w:val="none"/>
          </w:rPr>
          <w:t>Perù</w:t>
        </w:r>
      </w:hyperlink>
      <w:r w:rsidRPr="0004126A">
        <w:rPr>
          <w:rFonts w:ascii="Verdana" w:hAnsi="Verdana"/>
        </w:rPr>
        <w:t xml:space="preserve"> e la </w:t>
      </w:r>
      <w:hyperlink r:id="rId28" w:tooltip="Bolivia" w:history="1">
        <w:r w:rsidRPr="0004126A">
          <w:rPr>
            <w:rStyle w:val="Collegamentoipertestuale"/>
            <w:rFonts w:ascii="Verdana" w:hAnsi="Verdana"/>
            <w:color w:val="auto"/>
            <w:u w:val="none"/>
          </w:rPr>
          <w:t>Bolivia</w:t>
        </w:r>
      </w:hyperlink>
      <w:r w:rsidRPr="0004126A">
        <w:rPr>
          <w:rFonts w:ascii="Verdana" w:hAnsi="Verdana"/>
        </w:rPr>
        <w:t xml:space="preserve">, a sud-ovest con il </w:t>
      </w:r>
      <w:hyperlink r:id="rId29" w:tooltip="Paraguay" w:history="1">
        <w:r w:rsidRPr="0004126A">
          <w:rPr>
            <w:rStyle w:val="Collegamentoipertestuale"/>
            <w:rFonts w:ascii="Verdana" w:hAnsi="Verdana"/>
            <w:color w:val="auto"/>
            <w:u w:val="none"/>
          </w:rPr>
          <w:t>Paraguay</w:t>
        </w:r>
      </w:hyperlink>
      <w:r w:rsidRPr="0004126A">
        <w:rPr>
          <w:rFonts w:ascii="Verdana" w:hAnsi="Verdana"/>
        </w:rPr>
        <w:t xml:space="preserve"> e l'</w:t>
      </w:r>
      <w:hyperlink r:id="rId30" w:tooltip="Argentina" w:history="1">
        <w:r w:rsidRPr="0004126A">
          <w:rPr>
            <w:rStyle w:val="Collegamentoipertestuale"/>
            <w:rFonts w:ascii="Verdana" w:hAnsi="Verdana"/>
            <w:color w:val="auto"/>
            <w:u w:val="none"/>
          </w:rPr>
          <w:t>Argentina</w:t>
        </w:r>
      </w:hyperlink>
      <w:r w:rsidRPr="0004126A">
        <w:rPr>
          <w:rFonts w:ascii="Verdana" w:hAnsi="Verdana"/>
        </w:rPr>
        <w:t>, e a sud con l'</w:t>
      </w:r>
      <w:hyperlink r:id="rId31" w:tooltip="Uruguay" w:history="1">
        <w:r w:rsidRPr="0004126A">
          <w:rPr>
            <w:rStyle w:val="Collegamentoipertestuale"/>
            <w:rFonts w:ascii="Verdana" w:hAnsi="Verdana"/>
            <w:color w:val="auto"/>
            <w:u w:val="none"/>
          </w:rPr>
          <w:t>Uruguay</w:t>
        </w:r>
      </w:hyperlink>
      <w:r w:rsidRPr="0004126A">
        <w:rPr>
          <w:rFonts w:ascii="Verdana" w:hAnsi="Verdana"/>
        </w:rPr>
        <w:t xml:space="preserve">. Confina con tutti i paesi del Sud America, tranne </w:t>
      </w:r>
      <w:hyperlink r:id="rId32" w:tooltip="Ecuador" w:history="1">
        <w:r w:rsidRPr="0004126A">
          <w:rPr>
            <w:rStyle w:val="Collegamentoipertestuale"/>
            <w:rFonts w:ascii="Verdana" w:hAnsi="Verdana"/>
            <w:color w:val="auto"/>
            <w:u w:val="none"/>
          </w:rPr>
          <w:t>Ecuador</w:t>
        </w:r>
      </w:hyperlink>
      <w:r w:rsidRPr="0004126A">
        <w:rPr>
          <w:rFonts w:ascii="Verdana" w:hAnsi="Verdana"/>
        </w:rPr>
        <w:t xml:space="preserve"> e </w:t>
      </w:r>
      <w:hyperlink r:id="rId33" w:tooltip="Cile" w:history="1">
        <w:r w:rsidRPr="0004126A">
          <w:rPr>
            <w:rStyle w:val="Collegamentoipertestuale"/>
            <w:rFonts w:ascii="Verdana" w:hAnsi="Verdana"/>
            <w:color w:val="auto"/>
            <w:u w:val="none"/>
          </w:rPr>
          <w:t>Cile</w:t>
        </w:r>
      </w:hyperlink>
      <w:r w:rsidR="00A50134">
        <w:rPr>
          <w:rFonts w:ascii="Verdana" w:hAnsi="Verdana" w:cs="Arial"/>
        </w:rPr>
        <w:t>.</w:t>
      </w:r>
    </w:p>
    <w:p w:rsidR="00A50134" w:rsidRDefault="00A50134" w:rsidP="00673184">
      <w:pPr>
        <w:pStyle w:val="NormaleWeb"/>
        <w:spacing w:line="276" w:lineRule="auto"/>
        <w:jc w:val="both"/>
        <w:rPr>
          <w:rFonts w:ascii="Verdana" w:hAnsi="Verdana" w:cs="Arial"/>
        </w:rPr>
      </w:pPr>
      <w:r>
        <w:rPr>
          <w:rFonts w:ascii="Verdana" w:hAnsi="Verdana" w:cs="Arial"/>
        </w:rPr>
        <w:t>Nel padiglione brasiliano ho potuto divertirmi molto grazie ad una grande rete installata per far s</w:t>
      </w:r>
      <w:r w:rsidR="00104605">
        <w:rPr>
          <w:rFonts w:ascii="Verdana" w:hAnsi="Verdana" w:cs="Arial"/>
        </w:rPr>
        <w:t>ì</w:t>
      </w:r>
      <w:r>
        <w:rPr>
          <w:rFonts w:ascii="Verdana" w:hAnsi="Verdana" w:cs="Arial"/>
        </w:rPr>
        <w:t xml:space="preserve"> che i visitatori potessero salire su di essa e arrivare all’altro </w:t>
      </w:r>
      <w:r>
        <w:rPr>
          <w:rFonts w:ascii="Verdana" w:hAnsi="Verdana" w:cs="Arial"/>
        </w:rPr>
        <w:lastRenderedPageBreak/>
        <w:t>lato dell’edificio in modo insolito. All’interno del padiglione c’erano varie decorazioni che rendevano tutto molto originale.</w:t>
      </w:r>
    </w:p>
    <w:p w:rsidR="00164642" w:rsidRDefault="00C166FE" w:rsidP="00C166FE">
      <w:pPr>
        <w:pStyle w:val="NormaleWeb"/>
        <w:spacing w:line="276" w:lineRule="auto"/>
        <w:jc w:val="center"/>
        <w:rPr>
          <w:rFonts w:ascii="Verdana" w:hAnsi="Verdana" w:cs="Arial"/>
        </w:rPr>
      </w:pPr>
      <w:r>
        <w:rPr>
          <w:noProof/>
        </w:rPr>
        <w:drawing>
          <wp:inline distT="0" distB="0" distL="0" distR="0">
            <wp:extent cx="2138882" cy="1598141"/>
            <wp:effectExtent l="19050" t="0" r="0" b="0"/>
            <wp:docPr id="18" name="Immagine 18" descr="http://www.giornalettismo.com/wp-content/uploads/2015/05/expo-2015-bras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iornalettismo.com/wp-content/uploads/2015/05/expo-2015-brasile.jpg"/>
                    <pic:cNvPicPr>
                      <a:picLocks noChangeAspect="1" noChangeArrowheads="1"/>
                    </pic:cNvPicPr>
                  </pic:nvPicPr>
                  <pic:blipFill>
                    <a:blip r:embed="rId34" cstate="print"/>
                    <a:srcRect/>
                    <a:stretch>
                      <a:fillRect/>
                    </a:stretch>
                  </pic:blipFill>
                  <pic:spPr bwMode="auto">
                    <a:xfrm>
                      <a:off x="0" y="0"/>
                      <a:ext cx="2151157" cy="1607313"/>
                    </a:xfrm>
                    <a:prstGeom prst="rect">
                      <a:avLst/>
                    </a:prstGeom>
                    <a:noFill/>
                    <a:ln w="9525">
                      <a:noFill/>
                      <a:miter lim="800000"/>
                      <a:headEnd/>
                      <a:tailEnd/>
                    </a:ln>
                  </pic:spPr>
                </pic:pic>
              </a:graphicData>
            </a:graphic>
          </wp:inline>
        </w:drawing>
      </w:r>
    </w:p>
    <w:p w:rsidR="00553F67" w:rsidRPr="0054129E" w:rsidRDefault="00553F67" w:rsidP="00C25FD7">
      <w:pPr>
        <w:pStyle w:val="NormaleWeb"/>
        <w:spacing w:line="276" w:lineRule="auto"/>
        <w:rPr>
          <w:rFonts w:ascii="Verdana" w:hAnsi="Verdana" w:cs="Arial"/>
          <w:b/>
          <w:color w:val="F58649"/>
          <w:sz w:val="32"/>
          <w:szCs w:val="32"/>
        </w:rPr>
      </w:pPr>
      <w:r w:rsidRPr="0054129E">
        <w:rPr>
          <w:rFonts w:ascii="Verdana" w:hAnsi="Verdana" w:cs="Arial"/>
          <w:b/>
          <w:color w:val="F58649"/>
          <w:sz w:val="32"/>
          <w:szCs w:val="32"/>
        </w:rPr>
        <w:t>Cina:</w:t>
      </w:r>
    </w:p>
    <w:p w:rsidR="00C166FE" w:rsidRDefault="00B10329" w:rsidP="00673184">
      <w:pPr>
        <w:pStyle w:val="NormaleWeb"/>
        <w:spacing w:line="276" w:lineRule="auto"/>
        <w:jc w:val="both"/>
        <w:rPr>
          <w:rFonts w:ascii="Verdana" w:hAnsi="Verdana"/>
        </w:rPr>
      </w:pPr>
      <w:r w:rsidRPr="00B10329">
        <w:rPr>
          <w:rFonts w:ascii="Verdana" w:hAnsi="Verdana"/>
        </w:rPr>
        <w:t xml:space="preserve">La </w:t>
      </w:r>
      <w:r w:rsidRPr="00B10329">
        <w:rPr>
          <w:rFonts w:ascii="Verdana" w:hAnsi="Verdana"/>
          <w:bCs/>
        </w:rPr>
        <w:t>Cina</w:t>
      </w:r>
      <w:r w:rsidRPr="00B10329">
        <w:rPr>
          <w:rFonts w:ascii="Verdana" w:hAnsi="Verdana"/>
        </w:rPr>
        <w:t xml:space="preserve">, ufficialmente la </w:t>
      </w:r>
      <w:r w:rsidRPr="00B10329">
        <w:rPr>
          <w:rFonts w:ascii="Verdana" w:hAnsi="Verdana"/>
          <w:bCs/>
        </w:rPr>
        <w:t>Repubblica Popolare Cines</w:t>
      </w:r>
      <w:r>
        <w:rPr>
          <w:rFonts w:ascii="Verdana" w:hAnsi="Verdana"/>
          <w:bCs/>
        </w:rPr>
        <w:t>e</w:t>
      </w:r>
      <w:r w:rsidRPr="00B10329">
        <w:rPr>
          <w:rFonts w:ascii="Verdana" w:hAnsi="Verdana"/>
        </w:rPr>
        <w:t xml:space="preserve">, anche nota come </w:t>
      </w:r>
      <w:r w:rsidRPr="00B10329">
        <w:rPr>
          <w:rFonts w:ascii="Verdana" w:hAnsi="Verdana"/>
          <w:bCs/>
        </w:rPr>
        <w:t>Cina popolare</w:t>
      </w:r>
      <w:r w:rsidRPr="00B10329">
        <w:rPr>
          <w:rFonts w:ascii="Verdana" w:hAnsi="Verdana"/>
        </w:rPr>
        <w:t>, è uno Stato sovrano situato nell'</w:t>
      </w:r>
      <w:hyperlink r:id="rId35" w:tooltip="Asia orientale" w:history="1">
        <w:r w:rsidRPr="00B10329">
          <w:rPr>
            <w:rStyle w:val="Collegamentoipertestuale"/>
            <w:rFonts w:ascii="Verdana" w:hAnsi="Verdana"/>
            <w:color w:val="auto"/>
            <w:u w:val="none"/>
          </w:rPr>
          <w:t>Asia orientale</w:t>
        </w:r>
      </w:hyperlink>
      <w:r w:rsidRPr="00B10329">
        <w:rPr>
          <w:rFonts w:ascii="Verdana" w:hAnsi="Verdana"/>
        </w:rPr>
        <w:t>.</w:t>
      </w:r>
    </w:p>
    <w:p w:rsidR="00B10329" w:rsidRDefault="00B10329" w:rsidP="00673184">
      <w:pPr>
        <w:pStyle w:val="NormaleWeb"/>
        <w:spacing w:line="276" w:lineRule="auto"/>
        <w:jc w:val="both"/>
        <w:rPr>
          <w:rFonts w:ascii="Verdana" w:hAnsi="Verdana"/>
        </w:rPr>
      </w:pPr>
      <w:r w:rsidRPr="00B10329">
        <w:rPr>
          <w:rFonts w:ascii="Verdana" w:hAnsi="Verdana"/>
        </w:rPr>
        <w:t xml:space="preserve">È il </w:t>
      </w:r>
      <w:hyperlink r:id="rId36" w:tooltip="Stati per popolazione" w:history="1">
        <w:r w:rsidRPr="00B10329">
          <w:rPr>
            <w:rStyle w:val="Collegamentoipertestuale"/>
            <w:rFonts w:ascii="Verdana" w:hAnsi="Verdana"/>
            <w:color w:val="auto"/>
            <w:u w:val="none"/>
          </w:rPr>
          <w:t>paese più popoloso del mondo</w:t>
        </w:r>
      </w:hyperlink>
      <w:r w:rsidRPr="00B10329">
        <w:rPr>
          <w:rFonts w:ascii="Verdana" w:hAnsi="Verdana"/>
        </w:rPr>
        <w:t xml:space="preserve">, con una popolazione di oltre 1,35 miliardi. </w:t>
      </w:r>
    </w:p>
    <w:p w:rsidR="00D86607" w:rsidRDefault="00D86607" w:rsidP="00673184">
      <w:pPr>
        <w:pStyle w:val="NormaleWeb"/>
        <w:spacing w:line="276" w:lineRule="auto"/>
        <w:jc w:val="both"/>
        <w:rPr>
          <w:rFonts w:ascii="Verdana" w:hAnsi="Verdana"/>
        </w:rPr>
      </w:pPr>
      <w:r>
        <w:rPr>
          <w:rFonts w:ascii="Verdana" w:hAnsi="Verdana"/>
        </w:rPr>
        <w:t>Il padiglione cinese è stato uno di quelli che mi ha coinvolta maggiormente. Mi è piaciuto grazie alle numerosissime miniature di vari paesaggi tipici cinesi e grazie, anche, ad una sala ricchissima di “pali” con le estremità luminose.</w:t>
      </w:r>
    </w:p>
    <w:p w:rsidR="005F3B99" w:rsidRDefault="005F3B99" w:rsidP="005F3B99">
      <w:pPr>
        <w:pStyle w:val="NormaleWeb"/>
        <w:jc w:val="center"/>
        <w:rPr>
          <w:rFonts w:ascii="Verdana" w:hAnsi="Verdana"/>
        </w:rPr>
      </w:pPr>
      <w:r>
        <w:rPr>
          <w:rFonts w:ascii="Arial" w:hAnsi="Arial" w:cs="Arial"/>
          <w:noProof/>
          <w:color w:val="0000FF"/>
          <w:sz w:val="27"/>
          <w:szCs w:val="27"/>
        </w:rPr>
        <w:drawing>
          <wp:inline distT="0" distB="0" distL="0" distR="0">
            <wp:extent cx="2701925" cy="1688465"/>
            <wp:effectExtent l="19050" t="0" r="3175" b="0"/>
            <wp:docPr id="7" name="Immagine 7" descr="Risultati immagini per cin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cina">
                      <a:hlinkClick r:id="rId37"/>
                    </pic:cNvPr>
                    <pic:cNvPicPr>
                      <a:picLocks noChangeAspect="1" noChangeArrowheads="1"/>
                    </pic:cNvPicPr>
                  </pic:nvPicPr>
                  <pic:blipFill>
                    <a:blip r:embed="rId38" cstate="print"/>
                    <a:srcRect/>
                    <a:stretch>
                      <a:fillRect/>
                    </a:stretch>
                  </pic:blipFill>
                  <pic:spPr bwMode="auto">
                    <a:xfrm>
                      <a:off x="0" y="0"/>
                      <a:ext cx="2701925" cy="1688465"/>
                    </a:xfrm>
                    <a:prstGeom prst="rect">
                      <a:avLst/>
                    </a:prstGeom>
                    <a:noFill/>
                    <a:ln w="9525">
                      <a:noFill/>
                      <a:miter lim="800000"/>
                      <a:headEnd/>
                      <a:tailEnd/>
                    </a:ln>
                  </pic:spPr>
                </pic:pic>
              </a:graphicData>
            </a:graphic>
          </wp:inline>
        </w:drawing>
      </w:r>
    </w:p>
    <w:p w:rsidR="00D86607" w:rsidRDefault="0054129E" w:rsidP="00B10329">
      <w:pPr>
        <w:pStyle w:val="NormaleWeb"/>
        <w:rPr>
          <w:rFonts w:ascii="Verdana" w:hAnsi="Verdana"/>
          <w:b/>
          <w:color w:val="F58649"/>
          <w:sz w:val="32"/>
          <w:szCs w:val="32"/>
        </w:rPr>
      </w:pPr>
      <w:r w:rsidRPr="0054129E">
        <w:rPr>
          <w:rFonts w:ascii="Verdana" w:hAnsi="Verdana"/>
          <w:b/>
          <w:color w:val="F58649"/>
          <w:sz w:val="32"/>
          <w:szCs w:val="32"/>
        </w:rPr>
        <w:t>Colombia:</w:t>
      </w:r>
    </w:p>
    <w:p w:rsidR="00216C41" w:rsidRPr="00216C41" w:rsidRDefault="00216C41" w:rsidP="00673184">
      <w:pPr>
        <w:pStyle w:val="NormaleWeb"/>
        <w:spacing w:line="276" w:lineRule="auto"/>
        <w:jc w:val="both"/>
        <w:rPr>
          <w:rFonts w:ascii="Verdana" w:hAnsi="Verdana"/>
        </w:rPr>
      </w:pPr>
      <w:r w:rsidRPr="00216C41">
        <w:rPr>
          <w:rFonts w:ascii="Verdana" w:hAnsi="Verdana"/>
        </w:rPr>
        <w:t xml:space="preserve">La </w:t>
      </w:r>
      <w:r w:rsidRPr="00216C41">
        <w:rPr>
          <w:rFonts w:ascii="Verdana" w:hAnsi="Verdana"/>
          <w:bCs/>
        </w:rPr>
        <w:t>Colombia</w:t>
      </w:r>
      <w:r w:rsidRPr="00216C41">
        <w:rPr>
          <w:rFonts w:ascii="Verdana" w:hAnsi="Verdana"/>
        </w:rPr>
        <w:t xml:space="preserve"> (capitale </w:t>
      </w:r>
      <w:hyperlink r:id="rId39" w:tooltip="Bogotá" w:history="1">
        <w:r w:rsidRPr="00216C41">
          <w:rPr>
            <w:rStyle w:val="Collegamentoipertestuale"/>
            <w:rFonts w:ascii="Verdana" w:hAnsi="Verdana"/>
            <w:color w:val="auto"/>
            <w:u w:val="none"/>
          </w:rPr>
          <w:t>Bogotá</w:t>
        </w:r>
      </w:hyperlink>
      <w:r w:rsidRPr="00216C41">
        <w:rPr>
          <w:rFonts w:ascii="Verdana" w:hAnsi="Verdana"/>
        </w:rPr>
        <w:t xml:space="preserve">), ufficialmente </w:t>
      </w:r>
      <w:proofErr w:type="spellStart"/>
      <w:r w:rsidRPr="00216C41">
        <w:rPr>
          <w:rFonts w:ascii="Verdana" w:hAnsi="Verdana"/>
          <w:bCs/>
        </w:rPr>
        <w:t>República</w:t>
      </w:r>
      <w:proofErr w:type="spellEnd"/>
      <w:r w:rsidRPr="00216C41">
        <w:rPr>
          <w:rFonts w:ascii="Verdana" w:hAnsi="Verdana"/>
          <w:bCs/>
        </w:rPr>
        <w:t xml:space="preserve"> de Colombia</w:t>
      </w:r>
      <w:r w:rsidRPr="00216C41">
        <w:rPr>
          <w:rFonts w:ascii="Verdana" w:hAnsi="Verdana"/>
        </w:rPr>
        <w:t xml:space="preserve"> è uno Stato della regione nord-occidentale dell'</w:t>
      </w:r>
      <w:hyperlink r:id="rId40" w:tooltip="America Meridionale" w:history="1">
        <w:r w:rsidRPr="00216C41">
          <w:rPr>
            <w:rStyle w:val="Collegamentoipertestuale"/>
            <w:rFonts w:ascii="Verdana" w:hAnsi="Verdana"/>
            <w:color w:val="auto"/>
            <w:u w:val="none"/>
          </w:rPr>
          <w:t>America Meridionale</w:t>
        </w:r>
      </w:hyperlink>
      <w:r>
        <w:rPr>
          <w:rFonts w:ascii="Verdana" w:hAnsi="Verdana"/>
        </w:rPr>
        <w:t>.</w:t>
      </w:r>
    </w:p>
    <w:p w:rsidR="00216C41" w:rsidRDefault="00216C41" w:rsidP="00673184">
      <w:pPr>
        <w:pStyle w:val="NormaleWeb"/>
        <w:spacing w:line="276" w:lineRule="auto"/>
        <w:jc w:val="both"/>
        <w:rPr>
          <w:rFonts w:ascii="Verdana" w:hAnsi="Verdana"/>
        </w:rPr>
      </w:pPr>
      <w:r w:rsidRPr="00216C41">
        <w:rPr>
          <w:rFonts w:ascii="Verdana" w:hAnsi="Verdana"/>
        </w:rPr>
        <w:t xml:space="preserve">È delimitata a est da </w:t>
      </w:r>
      <w:hyperlink r:id="rId41" w:tooltip="Venezuela" w:history="1">
        <w:r w:rsidRPr="00216C41">
          <w:rPr>
            <w:rStyle w:val="Collegamentoipertestuale"/>
            <w:rFonts w:ascii="Verdana" w:hAnsi="Verdana"/>
            <w:color w:val="auto"/>
            <w:u w:val="none"/>
          </w:rPr>
          <w:t>Venezuela</w:t>
        </w:r>
      </w:hyperlink>
      <w:r w:rsidRPr="00216C41">
        <w:rPr>
          <w:rFonts w:ascii="Verdana" w:hAnsi="Verdana"/>
        </w:rPr>
        <w:t xml:space="preserve"> e </w:t>
      </w:r>
      <w:hyperlink r:id="rId42" w:tooltip="Brasile" w:history="1">
        <w:r w:rsidRPr="00216C41">
          <w:rPr>
            <w:rStyle w:val="Collegamentoipertestuale"/>
            <w:rFonts w:ascii="Verdana" w:hAnsi="Verdana"/>
            <w:color w:val="auto"/>
            <w:u w:val="none"/>
          </w:rPr>
          <w:t>Brasile</w:t>
        </w:r>
      </w:hyperlink>
      <w:r w:rsidRPr="00216C41">
        <w:rPr>
          <w:rFonts w:ascii="Verdana" w:hAnsi="Verdana"/>
        </w:rPr>
        <w:t xml:space="preserve">, a sud da </w:t>
      </w:r>
      <w:hyperlink r:id="rId43" w:tooltip="Perù" w:history="1">
        <w:r w:rsidRPr="00216C41">
          <w:rPr>
            <w:rStyle w:val="Collegamentoipertestuale"/>
            <w:rFonts w:ascii="Verdana" w:hAnsi="Verdana"/>
            <w:color w:val="auto"/>
            <w:u w:val="none"/>
          </w:rPr>
          <w:t>Perù</w:t>
        </w:r>
      </w:hyperlink>
      <w:r w:rsidRPr="00216C41">
        <w:rPr>
          <w:rFonts w:ascii="Verdana" w:hAnsi="Verdana"/>
        </w:rPr>
        <w:t xml:space="preserve"> ed </w:t>
      </w:r>
      <w:hyperlink r:id="rId44" w:tooltip="Ecuador" w:history="1">
        <w:r w:rsidRPr="00216C41">
          <w:rPr>
            <w:rStyle w:val="Collegamentoipertestuale"/>
            <w:rFonts w:ascii="Verdana" w:hAnsi="Verdana"/>
            <w:color w:val="auto"/>
            <w:u w:val="none"/>
          </w:rPr>
          <w:t>Ecuador</w:t>
        </w:r>
      </w:hyperlink>
      <w:r w:rsidRPr="00216C41">
        <w:rPr>
          <w:rFonts w:ascii="Verdana" w:hAnsi="Verdana"/>
        </w:rPr>
        <w:t xml:space="preserve"> e a nord-ovest da </w:t>
      </w:r>
      <w:hyperlink r:id="rId45" w:tooltip="Panamá" w:history="1">
        <w:r w:rsidRPr="00216C41">
          <w:rPr>
            <w:rStyle w:val="Collegamentoipertestuale"/>
            <w:rFonts w:ascii="Verdana" w:hAnsi="Verdana"/>
            <w:color w:val="auto"/>
            <w:u w:val="none"/>
          </w:rPr>
          <w:t>Panamá</w:t>
        </w:r>
      </w:hyperlink>
      <w:r w:rsidRPr="00216C41">
        <w:rPr>
          <w:rFonts w:ascii="Verdana" w:hAnsi="Verdana"/>
        </w:rPr>
        <w:t>; affaccia sull'</w:t>
      </w:r>
      <w:hyperlink r:id="rId46" w:tooltip="Oceano Atlantico" w:history="1">
        <w:r w:rsidRPr="00216C41">
          <w:rPr>
            <w:rStyle w:val="Collegamentoipertestuale"/>
            <w:rFonts w:ascii="Verdana" w:hAnsi="Verdana"/>
            <w:color w:val="auto"/>
            <w:u w:val="none"/>
          </w:rPr>
          <w:t>Oceano Atlantico</w:t>
        </w:r>
      </w:hyperlink>
      <w:r w:rsidRPr="00216C41">
        <w:rPr>
          <w:rFonts w:ascii="Verdana" w:hAnsi="Verdana"/>
        </w:rPr>
        <w:t xml:space="preserve"> a</w:t>
      </w:r>
      <w:r>
        <w:rPr>
          <w:rFonts w:ascii="Verdana" w:hAnsi="Verdana"/>
        </w:rPr>
        <w:t xml:space="preserve"> nord (tramite il</w:t>
      </w:r>
      <w:r w:rsidRPr="00216C41">
        <w:rPr>
          <w:rFonts w:ascii="Verdana" w:hAnsi="Verdana"/>
        </w:rPr>
        <w:t xml:space="preserve"> </w:t>
      </w:r>
      <w:hyperlink r:id="rId47" w:tooltip="Mare Caraibico" w:history="1">
        <w:r w:rsidRPr="00216C41">
          <w:rPr>
            <w:rStyle w:val="Collegamentoipertestuale"/>
            <w:rFonts w:ascii="Verdana" w:hAnsi="Verdana"/>
            <w:color w:val="auto"/>
            <w:u w:val="none"/>
          </w:rPr>
          <w:t>Mare Caraibico</w:t>
        </w:r>
      </w:hyperlink>
      <w:r w:rsidRPr="00216C41">
        <w:rPr>
          <w:rFonts w:ascii="Verdana" w:hAnsi="Verdana"/>
        </w:rPr>
        <w:t xml:space="preserve">) e sul </w:t>
      </w:r>
      <w:hyperlink r:id="rId48" w:tooltip="Oceano Pacifico" w:history="1">
        <w:r w:rsidRPr="00216C41">
          <w:rPr>
            <w:rStyle w:val="Collegamentoipertestuale"/>
            <w:rFonts w:ascii="Verdana" w:hAnsi="Verdana"/>
            <w:color w:val="auto"/>
            <w:u w:val="none"/>
          </w:rPr>
          <w:t>Pacifico</w:t>
        </w:r>
      </w:hyperlink>
      <w:r w:rsidRPr="00216C41">
        <w:rPr>
          <w:rFonts w:ascii="Verdana" w:hAnsi="Verdana"/>
        </w:rPr>
        <w:t xml:space="preserve"> a ovest</w:t>
      </w:r>
      <w:r>
        <w:rPr>
          <w:rFonts w:ascii="Verdana" w:hAnsi="Verdana"/>
        </w:rPr>
        <w:t>.</w:t>
      </w:r>
    </w:p>
    <w:p w:rsidR="009735B2" w:rsidRDefault="009735B2" w:rsidP="00673184">
      <w:pPr>
        <w:pStyle w:val="NormaleWeb"/>
        <w:spacing w:line="276" w:lineRule="auto"/>
        <w:jc w:val="both"/>
        <w:rPr>
          <w:rFonts w:ascii="Verdana" w:hAnsi="Verdana"/>
        </w:rPr>
      </w:pPr>
      <w:r>
        <w:rPr>
          <w:rFonts w:ascii="Verdana" w:hAnsi="Verdana"/>
        </w:rPr>
        <w:t xml:space="preserve">Per poter entrare nel padiglione ho dovuto trascorrere circa due ore in coda ma devo dire che appena entrata le vista è stata davvero bella. E’ stata una visita guidata dall’inizio alla fine, e questo mi è piaciuto davvero molto perché le </w:t>
      </w:r>
      <w:r>
        <w:rPr>
          <w:rFonts w:ascii="Verdana" w:hAnsi="Verdana"/>
        </w:rPr>
        <w:lastRenderedPageBreak/>
        <w:t xml:space="preserve">guide erano colombiane ed era bello </w:t>
      </w:r>
      <w:r w:rsidR="00A71A5D">
        <w:rPr>
          <w:rFonts w:ascii="Verdana" w:hAnsi="Verdana"/>
        </w:rPr>
        <w:t>sentirle parlare in italiano con un lieve accento del loro paese.</w:t>
      </w:r>
    </w:p>
    <w:p w:rsidR="00112D4B" w:rsidRDefault="00112D4B" w:rsidP="00112D4B">
      <w:pPr>
        <w:pStyle w:val="NormaleWeb"/>
        <w:jc w:val="center"/>
        <w:rPr>
          <w:rFonts w:ascii="Verdana" w:hAnsi="Verdana"/>
        </w:rPr>
      </w:pPr>
      <w:r>
        <w:rPr>
          <w:rFonts w:ascii="Arial" w:hAnsi="Arial" w:cs="Arial"/>
          <w:noProof/>
          <w:color w:val="0000FF"/>
          <w:sz w:val="27"/>
          <w:szCs w:val="27"/>
        </w:rPr>
        <w:drawing>
          <wp:inline distT="0" distB="0" distL="0" distR="0">
            <wp:extent cx="2981960" cy="1532255"/>
            <wp:effectExtent l="19050" t="0" r="8890" b="0"/>
            <wp:docPr id="4" name="Immagine 4" descr="Risultati immagini per colombi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colombia">
                      <a:hlinkClick r:id="rId49"/>
                    </pic:cNvPr>
                    <pic:cNvPicPr>
                      <a:picLocks noChangeAspect="1" noChangeArrowheads="1"/>
                    </pic:cNvPicPr>
                  </pic:nvPicPr>
                  <pic:blipFill>
                    <a:blip r:embed="rId50" cstate="print"/>
                    <a:srcRect/>
                    <a:stretch>
                      <a:fillRect/>
                    </a:stretch>
                  </pic:blipFill>
                  <pic:spPr bwMode="auto">
                    <a:xfrm>
                      <a:off x="0" y="0"/>
                      <a:ext cx="2981960" cy="1532255"/>
                    </a:xfrm>
                    <a:prstGeom prst="rect">
                      <a:avLst/>
                    </a:prstGeom>
                    <a:noFill/>
                    <a:ln w="9525">
                      <a:noFill/>
                      <a:miter lim="800000"/>
                      <a:headEnd/>
                      <a:tailEnd/>
                    </a:ln>
                  </pic:spPr>
                </pic:pic>
              </a:graphicData>
            </a:graphic>
          </wp:inline>
        </w:drawing>
      </w:r>
    </w:p>
    <w:p w:rsidR="00C47D4D" w:rsidRDefault="00C47D4D" w:rsidP="00216C41">
      <w:pPr>
        <w:pStyle w:val="NormaleWeb"/>
        <w:rPr>
          <w:rFonts w:ascii="Verdana" w:hAnsi="Verdana"/>
          <w:b/>
          <w:color w:val="F58649"/>
          <w:sz w:val="32"/>
          <w:szCs w:val="32"/>
        </w:rPr>
      </w:pPr>
      <w:r w:rsidRPr="00C47D4D">
        <w:rPr>
          <w:rFonts w:ascii="Verdana" w:hAnsi="Verdana"/>
          <w:b/>
          <w:color w:val="F58649"/>
          <w:sz w:val="32"/>
          <w:szCs w:val="32"/>
        </w:rPr>
        <w:t>Austria:</w:t>
      </w:r>
    </w:p>
    <w:p w:rsidR="00C47D4D" w:rsidRDefault="00C47D4D" w:rsidP="00673184">
      <w:pPr>
        <w:pStyle w:val="NormaleWeb"/>
        <w:spacing w:line="276" w:lineRule="auto"/>
        <w:jc w:val="both"/>
        <w:rPr>
          <w:rFonts w:ascii="Verdana" w:hAnsi="Verdana"/>
        </w:rPr>
      </w:pPr>
      <w:r w:rsidRPr="00C47D4D">
        <w:rPr>
          <w:rFonts w:ascii="Verdana" w:hAnsi="Verdana"/>
        </w:rPr>
        <w:t>L'</w:t>
      </w:r>
      <w:r w:rsidRPr="00C47D4D">
        <w:rPr>
          <w:rFonts w:ascii="Verdana" w:hAnsi="Verdana"/>
          <w:bCs/>
        </w:rPr>
        <w:t>Austria</w:t>
      </w:r>
      <w:r w:rsidRPr="00C47D4D">
        <w:rPr>
          <w:rFonts w:ascii="Verdana" w:hAnsi="Verdana"/>
        </w:rPr>
        <w:t xml:space="preserve">, ufficialmente </w:t>
      </w:r>
      <w:r w:rsidRPr="00C47D4D">
        <w:rPr>
          <w:rFonts w:ascii="Verdana" w:hAnsi="Verdana"/>
          <w:bCs/>
        </w:rPr>
        <w:t>Repubblica d'Austria</w:t>
      </w:r>
      <w:r w:rsidRPr="00C47D4D">
        <w:rPr>
          <w:rFonts w:ascii="Verdana" w:hAnsi="Verdana"/>
        </w:rPr>
        <w:t xml:space="preserve">, è uno </w:t>
      </w:r>
      <w:hyperlink r:id="rId51" w:tooltip="Stati membri dell'Unione europea" w:history="1">
        <w:r w:rsidRPr="00C47D4D">
          <w:rPr>
            <w:rStyle w:val="Collegamentoipertestuale"/>
            <w:rFonts w:ascii="Verdana" w:hAnsi="Verdana"/>
            <w:color w:val="auto"/>
            <w:u w:val="none"/>
          </w:rPr>
          <w:t>Stato membro</w:t>
        </w:r>
      </w:hyperlink>
      <w:r w:rsidRPr="00C47D4D">
        <w:rPr>
          <w:rFonts w:ascii="Verdana" w:hAnsi="Verdana"/>
        </w:rPr>
        <w:t xml:space="preserve"> dell'</w:t>
      </w:r>
      <w:hyperlink r:id="rId52" w:tooltip="Unione europea" w:history="1">
        <w:r w:rsidRPr="00C47D4D">
          <w:rPr>
            <w:rStyle w:val="Collegamentoipertestuale"/>
            <w:rFonts w:ascii="Verdana" w:hAnsi="Verdana"/>
            <w:color w:val="auto"/>
            <w:u w:val="none"/>
          </w:rPr>
          <w:t>Unione europea</w:t>
        </w:r>
      </w:hyperlink>
      <w:r w:rsidRPr="00C47D4D">
        <w:rPr>
          <w:rFonts w:ascii="Verdana" w:hAnsi="Verdana"/>
        </w:rPr>
        <w:t xml:space="preserve"> situato nell'</w:t>
      </w:r>
      <w:hyperlink r:id="rId53" w:tooltip="Europa centrale" w:history="1">
        <w:r w:rsidRPr="00C47D4D">
          <w:rPr>
            <w:rStyle w:val="Collegamentoipertestuale"/>
            <w:rFonts w:ascii="Verdana" w:hAnsi="Verdana"/>
            <w:color w:val="auto"/>
            <w:u w:val="none"/>
          </w:rPr>
          <w:t>Europa centrale</w:t>
        </w:r>
      </w:hyperlink>
      <w:r w:rsidRPr="00C47D4D">
        <w:rPr>
          <w:rFonts w:ascii="Verdana" w:hAnsi="Verdana"/>
        </w:rPr>
        <w:t xml:space="preserve"> e </w:t>
      </w:r>
      <w:hyperlink r:id="rId54" w:tooltip="Stato senza sbocco al mare" w:history="1">
        <w:r w:rsidRPr="00C47D4D">
          <w:rPr>
            <w:rStyle w:val="Collegamentoipertestuale"/>
            <w:rFonts w:ascii="Verdana" w:hAnsi="Verdana"/>
            <w:color w:val="auto"/>
            <w:u w:val="none"/>
          </w:rPr>
          <w:t>senza sbocco sul mare</w:t>
        </w:r>
      </w:hyperlink>
      <w:r w:rsidRPr="00C47D4D">
        <w:rPr>
          <w:rFonts w:ascii="Verdana" w:hAnsi="Verdana"/>
        </w:rPr>
        <w:t xml:space="preserve">. Confina con </w:t>
      </w:r>
      <w:hyperlink r:id="rId55" w:tooltip="Svizzera" w:history="1">
        <w:r w:rsidRPr="00C47D4D">
          <w:rPr>
            <w:rStyle w:val="Collegamentoipertestuale"/>
            <w:rFonts w:ascii="Verdana" w:hAnsi="Verdana"/>
            <w:color w:val="auto"/>
            <w:u w:val="none"/>
          </w:rPr>
          <w:t>Svizzera</w:t>
        </w:r>
      </w:hyperlink>
      <w:r w:rsidR="006A6B96">
        <w:rPr>
          <w:rFonts w:ascii="Verdana" w:hAnsi="Verdana"/>
        </w:rPr>
        <w:t xml:space="preserve"> </w:t>
      </w:r>
      <w:r w:rsidRPr="00C47D4D">
        <w:rPr>
          <w:rFonts w:ascii="Verdana" w:hAnsi="Verdana"/>
        </w:rPr>
        <w:t xml:space="preserve">e </w:t>
      </w:r>
      <w:hyperlink r:id="rId56" w:tooltip="Liechtenstein" w:history="1">
        <w:r w:rsidRPr="00C47D4D">
          <w:rPr>
            <w:rStyle w:val="Collegamentoipertestuale"/>
            <w:rFonts w:ascii="Verdana" w:hAnsi="Verdana"/>
            <w:color w:val="auto"/>
            <w:u w:val="none"/>
          </w:rPr>
          <w:t>Liechtenstein</w:t>
        </w:r>
      </w:hyperlink>
      <w:r w:rsidRPr="00C47D4D">
        <w:rPr>
          <w:rFonts w:ascii="Verdana" w:hAnsi="Verdana"/>
        </w:rPr>
        <w:t xml:space="preserve"> ad ovest, </w:t>
      </w:r>
      <w:hyperlink r:id="rId57" w:tooltip="Italia" w:history="1">
        <w:r w:rsidRPr="00C47D4D">
          <w:rPr>
            <w:rStyle w:val="Collegamentoipertestuale"/>
            <w:rFonts w:ascii="Verdana" w:hAnsi="Verdana"/>
            <w:color w:val="auto"/>
            <w:u w:val="none"/>
          </w:rPr>
          <w:t>Italia</w:t>
        </w:r>
      </w:hyperlink>
      <w:r w:rsidRPr="00C47D4D">
        <w:rPr>
          <w:rFonts w:ascii="Verdana" w:hAnsi="Verdana"/>
        </w:rPr>
        <w:t xml:space="preserve"> e </w:t>
      </w:r>
      <w:hyperlink r:id="rId58" w:tooltip="Slovenia" w:history="1">
        <w:r w:rsidRPr="00C47D4D">
          <w:rPr>
            <w:rStyle w:val="Collegamentoipertestuale"/>
            <w:rFonts w:ascii="Verdana" w:hAnsi="Verdana"/>
            <w:color w:val="auto"/>
            <w:u w:val="none"/>
          </w:rPr>
          <w:t>Slovenia</w:t>
        </w:r>
      </w:hyperlink>
      <w:r w:rsidRPr="00C47D4D">
        <w:rPr>
          <w:rFonts w:ascii="Verdana" w:hAnsi="Verdana"/>
        </w:rPr>
        <w:t xml:space="preserve"> a sud, </w:t>
      </w:r>
      <w:hyperlink r:id="rId59" w:tooltip="Ungheria" w:history="1">
        <w:r w:rsidRPr="00C47D4D">
          <w:rPr>
            <w:rStyle w:val="Collegamentoipertestuale"/>
            <w:rFonts w:ascii="Verdana" w:hAnsi="Verdana"/>
            <w:color w:val="auto"/>
            <w:u w:val="none"/>
          </w:rPr>
          <w:t>Ungheria</w:t>
        </w:r>
      </w:hyperlink>
      <w:r w:rsidRPr="00C47D4D">
        <w:rPr>
          <w:rFonts w:ascii="Verdana" w:hAnsi="Verdana"/>
        </w:rPr>
        <w:t xml:space="preserve"> e </w:t>
      </w:r>
      <w:hyperlink r:id="rId60" w:tooltip="Slovacchia" w:history="1">
        <w:r w:rsidRPr="00C47D4D">
          <w:rPr>
            <w:rStyle w:val="Collegamentoipertestuale"/>
            <w:rFonts w:ascii="Verdana" w:hAnsi="Verdana"/>
            <w:color w:val="auto"/>
            <w:u w:val="none"/>
          </w:rPr>
          <w:t>Slovacchia</w:t>
        </w:r>
      </w:hyperlink>
      <w:r w:rsidRPr="00C47D4D">
        <w:rPr>
          <w:rFonts w:ascii="Verdana" w:hAnsi="Verdana"/>
        </w:rPr>
        <w:t xml:space="preserve"> ad est, e </w:t>
      </w:r>
      <w:hyperlink r:id="rId61" w:tooltip="Germania" w:history="1">
        <w:r w:rsidRPr="00C47D4D">
          <w:rPr>
            <w:rStyle w:val="Collegamentoipertestuale"/>
            <w:rFonts w:ascii="Verdana" w:hAnsi="Verdana"/>
            <w:color w:val="auto"/>
            <w:u w:val="none"/>
          </w:rPr>
          <w:t>Germania</w:t>
        </w:r>
      </w:hyperlink>
      <w:r w:rsidR="006A6B96">
        <w:rPr>
          <w:rFonts w:ascii="Verdana" w:hAnsi="Verdana"/>
        </w:rPr>
        <w:t xml:space="preserve"> </w:t>
      </w:r>
      <w:r w:rsidRPr="00C47D4D">
        <w:rPr>
          <w:rFonts w:ascii="Verdana" w:hAnsi="Verdana"/>
        </w:rPr>
        <w:t xml:space="preserve">e </w:t>
      </w:r>
      <w:hyperlink r:id="rId62" w:tooltip="Repubblica Ceca" w:history="1">
        <w:r w:rsidRPr="00C47D4D">
          <w:rPr>
            <w:rStyle w:val="Collegamentoipertestuale"/>
            <w:rFonts w:ascii="Verdana" w:hAnsi="Verdana"/>
            <w:color w:val="auto"/>
            <w:u w:val="none"/>
          </w:rPr>
          <w:t>Repubblica Ceca</w:t>
        </w:r>
      </w:hyperlink>
      <w:r w:rsidRPr="00C47D4D">
        <w:rPr>
          <w:rFonts w:ascii="Verdana" w:hAnsi="Verdana"/>
        </w:rPr>
        <w:t xml:space="preserve"> a nord. La </w:t>
      </w:r>
      <w:hyperlink r:id="rId63" w:tooltip="Capitale (città)" w:history="1">
        <w:r w:rsidRPr="00C47D4D">
          <w:rPr>
            <w:rStyle w:val="Collegamentoipertestuale"/>
            <w:rFonts w:ascii="Verdana" w:hAnsi="Verdana"/>
            <w:color w:val="auto"/>
            <w:u w:val="none"/>
          </w:rPr>
          <w:t>capitale</w:t>
        </w:r>
      </w:hyperlink>
      <w:r w:rsidRPr="00C47D4D">
        <w:rPr>
          <w:rFonts w:ascii="Verdana" w:hAnsi="Verdana"/>
        </w:rPr>
        <w:t xml:space="preserve"> è la </w:t>
      </w:r>
      <w:hyperlink r:id="rId64" w:tooltip="Città" w:history="1">
        <w:r w:rsidRPr="00C47D4D">
          <w:rPr>
            <w:rStyle w:val="Collegamentoipertestuale"/>
            <w:rFonts w:ascii="Verdana" w:hAnsi="Verdana"/>
            <w:color w:val="auto"/>
            <w:u w:val="none"/>
          </w:rPr>
          <w:t>città</w:t>
        </w:r>
      </w:hyperlink>
      <w:r w:rsidRPr="00C47D4D">
        <w:rPr>
          <w:rFonts w:ascii="Verdana" w:hAnsi="Verdana"/>
        </w:rPr>
        <w:t xml:space="preserve"> di </w:t>
      </w:r>
      <w:hyperlink r:id="rId65" w:tooltip="Vienna" w:history="1">
        <w:r w:rsidRPr="00C47D4D">
          <w:rPr>
            <w:rStyle w:val="Collegamentoipertestuale"/>
            <w:rFonts w:ascii="Verdana" w:hAnsi="Verdana"/>
            <w:color w:val="auto"/>
            <w:u w:val="none"/>
          </w:rPr>
          <w:t>Vienna</w:t>
        </w:r>
      </w:hyperlink>
      <w:r w:rsidRPr="00C47D4D">
        <w:rPr>
          <w:rFonts w:ascii="Verdana" w:hAnsi="Verdana"/>
        </w:rPr>
        <w:t xml:space="preserve"> sulle rive del fiume </w:t>
      </w:r>
      <w:hyperlink r:id="rId66" w:tooltip="Danubio" w:history="1">
        <w:r w:rsidRPr="00C47D4D">
          <w:rPr>
            <w:rStyle w:val="Collegamentoipertestuale"/>
            <w:rFonts w:ascii="Verdana" w:hAnsi="Verdana"/>
            <w:color w:val="auto"/>
            <w:u w:val="none"/>
          </w:rPr>
          <w:t>Danubio</w:t>
        </w:r>
      </w:hyperlink>
      <w:r w:rsidRPr="00C47D4D">
        <w:rPr>
          <w:rFonts w:ascii="Verdana" w:hAnsi="Verdana"/>
        </w:rPr>
        <w:t>.</w:t>
      </w:r>
      <w:r>
        <w:rPr>
          <w:rFonts w:ascii="Verdana" w:hAnsi="Verdana"/>
        </w:rPr>
        <w:t xml:space="preserve"> </w:t>
      </w:r>
    </w:p>
    <w:p w:rsidR="006A6B96" w:rsidRDefault="006144A2" w:rsidP="00673184">
      <w:pPr>
        <w:pStyle w:val="NormaleWeb"/>
        <w:spacing w:line="276" w:lineRule="auto"/>
        <w:jc w:val="both"/>
        <w:rPr>
          <w:rFonts w:ascii="Verdana" w:hAnsi="Verdana"/>
        </w:rPr>
      </w:pPr>
      <w:r>
        <w:rPr>
          <w:rFonts w:ascii="Verdana" w:hAnsi="Verdana"/>
        </w:rPr>
        <w:t xml:space="preserve">Il padiglione dell’Austria è stato decisamente il mio preferito perché è ambientato in un bosco reale. La cosa più bella, secondo me, erano i vaporizzatori lungo tutto il percorso, grazie ai quali </w:t>
      </w:r>
      <w:r w:rsidR="00901343">
        <w:rPr>
          <w:rFonts w:ascii="Verdana" w:hAnsi="Verdana"/>
        </w:rPr>
        <w:t>l’atmosfera era simile a quella di un foresta.</w:t>
      </w:r>
    </w:p>
    <w:p w:rsidR="00901343" w:rsidRPr="00C47D4D" w:rsidRDefault="00901343" w:rsidP="00901343">
      <w:pPr>
        <w:pStyle w:val="NormaleWeb"/>
        <w:spacing w:line="276" w:lineRule="auto"/>
        <w:jc w:val="center"/>
        <w:rPr>
          <w:rFonts w:ascii="Verdana" w:hAnsi="Verdana"/>
          <w:sz w:val="32"/>
          <w:szCs w:val="32"/>
        </w:rPr>
      </w:pPr>
      <w:r>
        <w:rPr>
          <w:noProof/>
        </w:rPr>
        <w:drawing>
          <wp:inline distT="0" distB="0" distL="0" distR="0">
            <wp:extent cx="3198935" cy="2101337"/>
            <wp:effectExtent l="19050" t="0" r="1465" b="0"/>
            <wp:docPr id="1" name="Immagine 1" descr="http://www.wliw.org/21pressroom/files/2010/11/Austria_hallsta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liw.org/21pressroom/files/2010/11/Austria_hallstatt1.jpg"/>
                    <pic:cNvPicPr>
                      <a:picLocks noChangeAspect="1" noChangeArrowheads="1"/>
                    </pic:cNvPicPr>
                  </pic:nvPicPr>
                  <pic:blipFill>
                    <a:blip r:embed="rId67" cstate="print"/>
                    <a:srcRect/>
                    <a:stretch>
                      <a:fillRect/>
                    </a:stretch>
                  </pic:blipFill>
                  <pic:spPr bwMode="auto">
                    <a:xfrm>
                      <a:off x="0" y="0"/>
                      <a:ext cx="3200840" cy="2102588"/>
                    </a:xfrm>
                    <a:prstGeom prst="rect">
                      <a:avLst/>
                    </a:prstGeom>
                    <a:noFill/>
                    <a:ln w="9525">
                      <a:noFill/>
                      <a:miter lim="800000"/>
                      <a:headEnd/>
                      <a:tailEnd/>
                    </a:ln>
                  </pic:spPr>
                </pic:pic>
              </a:graphicData>
            </a:graphic>
          </wp:inline>
        </w:drawing>
      </w:r>
    </w:p>
    <w:p w:rsidR="0054129E" w:rsidRPr="00B10329" w:rsidRDefault="0054129E" w:rsidP="00B10329">
      <w:pPr>
        <w:pStyle w:val="NormaleWeb"/>
        <w:rPr>
          <w:rFonts w:ascii="Verdana" w:hAnsi="Verdana"/>
        </w:rPr>
      </w:pPr>
    </w:p>
    <w:p w:rsidR="00553F67" w:rsidRPr="00673184" w:rsidRDefault="00673184" w:rsidP="00673184">
      <w:pPr>
        <w:pStyle w:val="NormaleWeb"/>
        <w:spacing w:line="276" w:lineRule="auto"/>
        <w:jc w:val="right"/>
        <w:rPr>
          <w:rFonts w:ascii="Verdana" w:hAnsi="Verdana" w:cs="Arial"/>
        </w:rPr>
      </w:pPr>
      <w:r w:rsidRPr="00673184">
        <w:rPr>
          <w:rFonts w:ascii="Verdana" w:hAnsi="Verdana" w:cs="Arial"/>
        </w:rPr>
        <w:t>SITI WEB:</w:t>
      </w:r>
    </w:p>
    <w:p w:rsidR="00673184" w:rsidRPr="00673184" w:rsidRDefault="00CC7EB9" w:rsidP="00673184">
      <w:pPr>
        <w:spacing w:line="240" w:lineRule="auto"/>
        <w:jc w:val="right"/>
        <w:rPr>
          <w:rFonts w:ascii="Arial" w:eastAsia="Times New Roman" w:hAnsi="Arial" w:cs="Arial"/>
          <w:iCs/>
          <w:color w:val="666666"/>
          <w:sz w:val="24"/>
          <w:szCs w:val="24"/>
          <w:lang w:eastAsia="it-IT"/>
        </w:rPr>
      </w:pPr>
      <w:hyperlink r:id="rId68" w:history="1">
        <w:r w:rsidR="00673184" w:rsidRPr="00673184">
          <w:rPr>
            <w:rStyle w:val="Collegamentoipertestuale"/>
            <w:rFonts w:ascii="Arial" w:eastAsia="Times New Roman" w:hAnsi="Arial" w:cs="Arial"/>
            <w:iCs/>
            <w:sz w:val="24"/>
            <w:szCs w:val="24"/>
            <w:lang w:eastAsia="it-IT"/>
          </w:rPr>
          <w:t>https://it.</w:t>
        </w:r>
        <w:r w:rsidR="00673184" w:rsidRPr="00673184">
          <w:rPr>
            <w:rStyle w:val="Collegamentoipertestuale"/>
            <w:rFonts w:ascii="Arial" w:eastAsia="Times New Roman" w:hAnsi="Arial" w:cs="Arial"/>
            <w:b/>
            <w:bCs/>
            <w:iCs/>
            <w:sz w:val="24"/>
            <w:szCs w:val="24"/>
            <w:lang w:eastAsia="it-IT"/>
          </w:rPr>
          <w:t>wikipedia</w:t>
        </w:r>
        <w:r w:rsidR="00673184" w:rsidRPr="00673184">
          <w:rPr>
            <w:rStyle w:val="Collegamentoipertestuale"/>
            <w:rFonts w:ascii="Arial" w:eastAsia="Times New Roman" w:hAnsi="Arial" w:cs="Arial"/>
            <w:iCs/>
            <w:sz w:val="24"/>
            <w:szCs w:val="24"/>
            <w:lang w:eastAsia="it-IT"/>
          </w:rPr>
          <w:t>.org/</w:t>
        </w:r>
      </w:hyperlink>
    </w:p>
    <w:p w:rsidR="00673184" w:rsidRPr="00673184" w:rsidRDefault="00673184" w:rsidP="00673184">
      <w:pPr>
        <w:spacing w:line="240" w:lineRule="auto"/>
        <w:jc w:val="right"/>
        <w:rPr>
          <w:rFonts w:ascii="Arial" w:eastAsia="Times New Roman" w:hAnsi="Arial" w:cs="Arial"/>
          <w:color w:val="666666"/>
          <w:sz w:val="24"/>
          <w:szCs w:val="24"/>
          <w:lang w:eastAsia="it-IT"/>
        </w:rPr>
      </w:pPr>
    </w:p>
    <w:p w:rsidR="0004126A" w:rsidRPr="00B10329" w:rsidRDefault="0004126A">
      <w:pPr>
        <w:rPr>
          <w:rFonts w:ascii="Verdana" w:hAnsi="Verdana"/>
          <w:sz w:val="24"/>
          <w:szCs w:val="24"/>
        </w:rPr>
      </w:pPr>
    </w:p>
    <w:sectPr w:rsidR="0004126A" w:rsidRPr="00B10329" w:rsidSect="003B7A6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E47525"/>
    <w:rsid w:val="0004126A"/>
    <w:rsid w:val="00104605"/>
    <w:rsid w:val="00112D4B"/>
    <w:rsid w:val="00164642"/>
    <w:rsid w:val="00214AC4"/>
    <w:rsid w:val="00216C41"/>
    <w:rsid w:val="003B7A6A"/>
    <w:rsid w:val="0054129E"/>
    <w:rsid w:val="00553F67"/>
    <w:rsid w:val="005F3B99"/>
    <w:rsid w:val="006144A2"/>
    <w:rsid w:val="00673184"/>
    <w:rsid w:val="006A6B96"/>
    <w:rsid w:val="007E3D09"/>
    <w:rsid w:val="00823D08"/>
    <w:rsid w:val="00834EE6"/>
    <w:rsid w:val="00901343"/>
    <w:rsid w:val="009735B2"/>
    <w:rsid w:val="00A50134"/>
    <w:rsid w:val="00A71A5D"/>
    <w:rsid w:val="00B10329"/>
    <w:rsid w:val="00B16ED7"/>
    <w:rsid w:val="00C166FE"/>
    <w:rsid w:val="00C25FD7"/>
    <w:rsid w:val="00C47D4D"/>
    <w:rsid w:val="00CC7EB9"/>
    <w:rsid w:val="00D0050F"/>
    <w:rsid w:val="00D74343"/>
    <w:rsid w:val="00D86607"/>
    <w:rsid w:val="00E47525"/>
    <w:rsid w:val="00F71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7A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050F"/>
    <w:rPr>
      <w:color w:val="0000FF"/>
      <w:u w:val="single"/>
    </w:rPr>
  </w:style>
  <w:style w:type="paragraph" w:styleId="NormaleWeb">
    <w:name w:val="Normal (Web)"/>
    <w:basedOn w:val="Normale"/>
    <w:uiPriority w:val="99"/>
    <w:semiHidden/>
    <w:unhideWhenUsed/>
    <w:rsid w:val="00D005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print">
    <w:name w:val="noprint"/>
    <w:basedOn w:val="Carpredefinitoparagrafo"/>
    <w:rsid w:val="00D0050F"/>
  </w:style>
  <w:style w:type="character" w:customStyle="1" w:styleId="unicode1">
    <w:name w:val="unicode1"/>
    <w:basedOn w:val="Carpredefinitoparagrafo"/>
    <w:rsid w:val="00D0050F"/>
    <w:rPr>
      <w:rFonts w:ascii="inherit" w:hAnsi="inherit" w:hint="default"/>
    </w:rPr>
  </w:style>
  <w:style w:type="character" w:customStyle="1" w:styleId="ipa1">
    <w:name w:val="ipa1"/>
    <w:basedOn w:val="Carpredefinitoparagrafo"/>
    <w:rsid w:val="00216C41"/>
    <w:rPr>
      <w:rFonts w:ascii="inherit" w:hAnsi="inherit" w:hint="default"/>
    </w:rPr>
  </w:style>
  <w:style w:type="paragraph" w:styleId="Testofumetto">
    <w:name w:val="Balloon Text"/>
    <w:basedOn w:val="Normale"/>
    <w:link w:val="TestofumettoCarattere"/>
    <w:uiPriority w:val="99"/>
    <w:semiHidden/>
    <w:unhideWhenUsed/>
    <w:rsid w:val="009013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343"/>
    <w:rPr>
      <w:rFonts w:ascii="Tahoma" w:hAnsi="Tahoma" w:cs="Tahoma"/>
      <w:sz w:val="16"/>
      <w:szCs w:val="16"/>
    </w:rPr>
  </w:style>
  <w:style w:type="character" w:styleId="CitazioneHTML">
    <w:name w:val="HTML Cite"/>
    <w:basedOn w:val="Carpredefinitoparagrafo"/>
    <w:uiPriority w:val="99"/>
    <w:semiHidden/>
    <w:unhideWhenUsed/>
    <w:rsid w:val="00673184"/>
    <w:rPr>
      <w:i/>
      <w:iCs/>
    </w:rPr>
  </w:style>
</w:styles>
</file>

<file path=word/webSettings.xml><?xml version="1.0" encoding="utf-8"?>
<w:webSettings xmlns:r="http://schemas.openxmlformats.org/officeDocument/2006/relationships" xmlns:w="http://schemas.openxmlformats.org/wordprocessingml/2006/main">
  <w:divs>
    <w:div w:id="300040941">
      <w:bodyDiv w:val="1"/>
      <w:marLeft w:val="0"/>
      <w:marRight w:val="0"/>
      <w:marTop w:val="0"/>
      <w:marBottom w:val="0"/>
      <w:divBdr>
        <w:top w:val="none" w:sz="0" w:space="0" w:color="auto"/>
        <w:left w:val="none" w:sz="0" w:space="0" w:color="auto"/>
        <w:bottom w:val="none" w:sz="0" w:space="0" w:color="auto"/>
        <w:right w:val="none" w:sz="0" w:space="0" w:color="auto"/>
      </w:divBdr>
      <w:divsChild>
        <w:div w:id="857697912">
          <w:marLeft w:val="0"/>
          <w:marRight w:val="0"/>
          <w:marTop w:val="0"/>
          <w:marBottom w:val="0"/>
          <w:divBdr>
            <w:top w:val="none" w:sz="0" w:space="0" w:color="auto"/>
            <w:left w:val="none" w:sz="0" w:space="0" w:color="auto"/>
            <w:bottom w:val="none" w:sz="0" w:space="0" w:color="auto"/>
            <w:right w:val="none" w:sz="0" w:space="0" w:color="auto"/>
          </w:divBdr>
          <w:divsChild>
            <w:div w:id="964383601">
              <w:marLeft w:val="0"/>
              <w:marRight w:val="0"/>
              <w:marTop w:val="0"/>
              <w:marBottom w:val="0"/>
              <w:divBdr>
                <w:top w:val="none" w:sz="0" w:space="0" w:color="auto"/>
                <w:left w:val="none" w:sz="0" w:space="0" w:color="auto"/>
                <w:bottom w:val="none" w:sz="0" w:space="0" w:color="auto"/>
                <w:right w:val="none" w:sz="0" w:space="0" w:color="auto"/>
              </w:divBdr>
              <w:divsChild>
                <w:div w:id="6071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2271">
      <w:bodyDiv w:val="1"/>
      <w:marLeft w:val="0"/>
      <w:marRight w:val="0"/>
      <w:marTop w:val="0"/>
      <w:marBottom w:val="0"/>
      <w:divBdr>
        <w:top w:val="none" w:sz="0" w:space="0" w:color="auto"/>
        <w:left w:val="none" w:sz="0" w:space="0" w:color="auto"/>
        <w:bottom w:val="none" w:sz="0" w:space="0" w:color="auto"/>
        <w:right w:val="none" w:sz="0" w:space="0" w:color="auto"/>
      </w:divBdr>
      <w:divsChild>
        <w:div w:id="179318859">
          <w:marLeft w:val="0"/>
          <w:marRight w:val="0"/>
          <w:marTop w:val="0"/>
          <w:marBottom w:val="0"/>
          <w:divBdr>
            <w:top w:val="none" w:sz="0" w:space="0" w:color="auto"/>
            <w:left w:val="none" w:sz="0" w:space="0" w:color="auto"/>
            <w:bottom w:val="none" w:sz="0" w:space="0" w:color="auto"/>
            <w:right w:val="none" w:sz="0" w:space="0" w:color="auto"/>
          </w:divBdr>
          <w:divsChild>
            <w:div w:id="1957710927">
              <w:marLeft w:val="0"/>
              <w:marRight w:val="0"/>
              <w:marTop w:val="0"/>
              <w:marBottom w:val="0"/>
              <w:divBdr>
                <w:top w:val="none" w:sz="0" w:space="0" w:color="auto"/>
                <w:left w:val="none" w:sz="0" w:space="0" w:color="auto"/>
                <w:bottom w:val="none" w:sz="0" w:space="0" w:color="auto"/>
                <w:right w:val="none" w:sz="0" w:space="0" w:color="auto"/>
              </w:divBdr>
              <w:divsChild>
                <w:div w:id="313679211">
                  <w:marLeft w:val="0"/>
                  <w:marRight w:val="0"/>
                  <w:marTop w:val="0"/>
                  <w:marBottom w:val="0"/>
                  <w:divBdr>
                    <w:top w:val="none" w:sz="0" w:space="0" w:color="auto"/>
                    <w:left w:val="none" w:sz="0" w:space="0" w:color="auto"/>
                    <w:bottom w:val="none" w:sz="0" w:space="0" w:color="auto"/>
                    <w:right w:val="none" w:sz="0" w:space="0" w:color="auto"/>
                  </w:divBdr>
                  <w:divsChild>
                    <w:div w:id="197476941">
                      <w:marLeft w:val="0"/>
                      <w:marRight w:val="0"/>
                      <w:marTop w:val="0"/>
                      <w:marBottom w:val="0"/>
                      <w:divBdr>
                        <w:top w:val="none" w:sz="0" w:space="0" w:color="auto"/>
                        <w:left w:val="none" w:sz="0" w:space="0" w:color="auto"/>
                        <w:bottom w:val="none" w:sz="0" w:space="0" w:color="auto"/>
                        <w:right w:val="none" w:sz="0" w:space="0" w:color="auto"/>
                      </w:divBdr>
                      <w:divsChild>
                        <w:div w:id="1554921886">
                          <w:marLeft w:val="0"/>
                          <w:marRight w:val="0"/>
                          <w:marTop w:val="39"/>
                          <w:marBottom w:val="0"/>
                          <w:divBdr>
                            <w:top w:val="none" w:sz="0" w:space="0" w:color="auto"/>
                            <w:left w:val="none" w:sz="0" w:space="0" w:color="auto"/>
                            <w:bottom w:val="none" w:sz="0" w:space="0" w:color="auto"/>
                            <w:right w:val="none" w:sz="0" w:space="0" w:color="auto"/>
                          </w:divBdr>
                          <w:divsChild>
                            <w:div w:id="838883587">
                              <w:marLeft w:val="0"/>
                              <w:marRight w:val="0"/>
                              <w:marTop w:val="0"/>
                              <w:marBottom w:val="0"/>
                              <w:divBdr>
                                <w:top w:val="none" w:sz="0" w:space="0" w:color="auto"/>
                                <w:left w:val="none" w:sz="0" w:space="0" w:color="auto"/>
                                <w:bottom w:val="none" w:sz="0" w:space="0" w:color="auto"/>
                                <w:right w:val="none" w:sz="0" w:space="0" w:color="auto"/>
                              </w:divBdr>
                              <w:divsChild>
                                <w:div w:id="674260216">
                                  <w:marLeft w:val="1790"/>
                                  <w:marRight w:val="3295"/>
                                  <w:marTop w:val="0"/>
                                  <w:marBottom w:val="0"/>
                                  <w:divBdr>
                                    <w:top w:val="none" w:sz="0" w:space="0" w:color="auto"/>
                                    <w:left w:val="none" w:sz="0" w:space="0" w:color="auto"/>
                                    <w:bottom w:val="none" w:sz="0" w:space="0" w:color="auto"/>
                                    <w:right w:val="none" w:sz="0" w:space="0" w:color="auto"/>
                                  </w:divBdr>
                                  <w:divsChild>
                                    <w:div w:id="1219975706">
                                      <w:marLeft w:val="0"/>
                                      <w:marRight w:val="0"/>
                                      <w:marTop w:val="0"/>
                                      <w:marBottom w:val="0"/>
                                      <w:divBdr>
                                        <w:top w:val="none" w:sz="0" w:space="0" w:color="auto"/>
                                        <w:left w:val="none" w:sz="0" w:space="0" w:color="auto"/>
                                        <w:bottom w:val="none" w:sz="0" w:space="0" w:color="auto"/>
                                        <w:right w:val="none" w:sz="0" w:space="0" w:color="auto"/>
                                      </w:divBdr>
                                      <w:divsChild>
                                        <w:div w:id="1229877721">
                                          <w:marLeft w:val="0"/>
                                          <w:marRight w:val="0"/>
                                          <w:marTop w:val="0"/>
                                          <w:marBottom w:val="0"/>
                                          <w:divBdr>
                                            <w:top w:val="none" w:sz="0" w:space="0" w:color="auto"/>
                                            <w:left w:val="none" w:sz="0" w:space="0" w:color="auto"/>
                                            <w:bottom w:val="none" w:sz="0" w:space="0" w:color="auto"/>
                                            <w:right w:val="none" w:sz="0" w:space="0" w:color="auto"/>
                                          </w:divBdr>
                                          <w:divsChild>
                                            <w:div w:id="765614548">
                                              <w:marLeft w:val="0"/>
                                              <w:marRight w:val="0"/>
                                              <w:marTop w:val="0"/>
                                              <w:marBottom w:val="0"/>
                                              <w:divBdr>
                                                <w:top w:val="none" w:sz="0" w:space="0" w:color="auto"/>
                                                <w:left w:val="none" w:sz="0" w:space="0" w:color="auto"/>
                                                <w:bottom w:val="none" w:sz="0" w:space="0" w:color="auto"/>
                                                <w:right w:val="none" w:sz="0" w:space="0" w:color="auto"/>
                                              </w:divBdr>
                                              <w:divsChild>
                                                <w:div w:id="68312912">
                                                  <w:marLeft w:val="0"/>
                                                  <w:marRight w:val="0"/>
                                                  <w:marTop w:val="0"/>
                                                  <w:marBottom w:val="0"/>
                                                  <w:divBdr>
                                                    <w:top w:val="none" w:sz="0" w:space="0" w:color="auto"/>
                                                    <w:left w:val="none" w:sz="0" w:space="0" w:color="auto"/>
                                                    <w:bottom w:val="none" w:sz="0" w:space="0" w:color="auto"/>
                                                    <w:right w:val="none" w:sz="0" w:space="0" w:color="auto"/>
                                                  </w:divBdr>
                                                  <w:divsChild>
                                                    <w:div w:id="786654785">
                                                      <w:marLeft w:val="0"/>
                                                      <w:marRight w:val="0"/>
                                                      <w:marTop w:val="0"/>
                                                      <w:marBottom w:val="0"/>
                                                      <w:divBdr>
                                                        <w:top w:val="none" w:sz="0" w:space="0" w:color="auto"/>
                                                        <w:left w:val="none" w:sz="0" w:space="0" w:color="auto"/>
                                                        <w:bottom w:val="none" w:sz="0" w:space="0" w:color="auto"/>
                                                        <w:right w:val="none" w:sz="0" w:space="0" w:color="auto"/>
                                                      </w:divBdr>
                                                      <w:divsChild>
                                                        <w:div w:id="1461142364">
                                                          <w:marLeft w:val="0"/>
                                                          <w:marRight w:val="0"/>
                                                          <w:marTop w:val="0"/>
                                                          <w:marBottom w:val="298"/>
                                                          <w:divBdr>
                                                            <w:top w:val="none" w:sz="0" w:space="0" w:color="auto"/>
                                                            <w:left w:val="none" w:sz="0" w:space="0" w:color="auto"/>
                                                            <w:bottom w:val="none" w:sz="0" w:space="0" w:color="auto"/>
                                                            <w:right w:val="none" w:sz="0" w:space="0" w:color="auto"/>
                                                          </w:divBdr>
                                                          <w:divsChild>
                                                            <w:div w:id="2014185995">
                                                              <w:marLeft w:val="0"/>
                                                              <w:marRight w:val="0"/>
                                                              <w:marTop w:val="0"/>
                                                              <w:marBottom w:val="0"/>
                                                              <w:divBdr>
                                                                <w:top w:val="none" w:sz="0" w:space="0" w:color="auto"/>
                                                                <w:left w:val="none" w:sz="0" w:space="0" w:color="auto"/>
                                                                <w:bottom w:val="none" w:sz="0" w:space="0" w:color="auto"/>
                                                                <w:right w:val="none" w:sz="0" w:space="0" w:color="auto"/>
                                                              </w:divBdr>
                                                              <w:divsChild>
                                                                <w:div w:id="204873309">
                                                                  <w:marLeft w:val="0"/>
                                                                  <w:marRight w:val="0"/>
                                                                  <w:marTop w:val="0"/>
                                                                  <w:marBottom w:val="0"/>
                                                                  <w:divBdr>
                                                                    <w:top w:val="none" w:sz="0" w:space="0" w:color="auto"/>
                                                                    <w:left w:val="none" w:sz="0" w:space="0" w:color="auto"/>
                                                                    <w:bottom w:val="none" w:sz="0" w:space="0" w:color="auto"/>
                                                                    <w:right w:val="none" w:sz="0" w:space="0" w:color="auto"/>
                                                                  </w:divBdr>
                                                                  <w:divsChild>
                                                                    <w:div w:id="1016613303">
                                                                      <w:marLeft w:val="0"/>
                                                                      <w:marRight w:val="0"/>
                                                                      <w:marTop w:val="0"/>
                                                                      <w:marBottom w:val="0"/>
                                                                      <w:divBdr>
                                                                        <w:top w:val="none" w:sz="0" w:space="0" w:color="auto"/>
                                                                        <w:left w:val="none" w:sz="0" w:space="0" w:color="auto"/>
                                                                        <w:bottom w:val="none" w:sz="0" w:space="0" w:color="auto"/>
                                                                        <w:right w:val="none" w:sz="0" w:space="0" w:color="auto"/>
                                                                      </w:divBdr>
                                                                      <w:divsChild>
                                                                        <w:div w:id="10330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4164">
      <w:bodyDiv w:val="1"/>
      <w:marLeft w:val="0"/>
      <w:marRight w:val="0"/>
      <w:marTop w:val="0"/>
      <w:marBottom w:val="0"/>
      <w:divBdr>
        <w:top w:val="none" w:sz="0" w:space="0" w:color="auto"/>
        <w:left w:val="none" w:sz="0" w:space="0" w:color="auto"/>
        <w:bottom w:val="none" w:sz="0" w:space="0" w:color="auto"/>
        <w:right w:val="none" w:sz="0" w:space="0" w:color="auto"/>
      </w:divBdr>
      <w:divsChild>
        <w:div w:id="174930924">
          <w:marLeft w:val="0"/>
          <w:marRight w:val="0"/>
          <w:marTop w:val="0"/>
          <w:marBottom w:val="0"/>
          <w:divBdr>
            <w:top w:val="none" w:sz="0" w:space="0" w:color="auto"/>
            <w:left w:val="none" w:sz="0" w:space="0" w:color="auto"/>
            <w:bottom w:val="none" w:sz="0" w:space="0" w:color="auto"/>
            <w:right w:val="none" w:sz="0" w:space="0" w:color="auto"/>
          </w:divBdr>
          <w:divsChild>
            <w:div w:id="1608658067">
              <w:marLeft w:val="0"/>
              <w:marRight w:val="0"/>
              <w:marTop w:val="0"/>
              <w:marBottom w:val="0"/>
              <w:divBdr>
                <w:top w:val="none" w:sz="0" w:space="0" w:color="auto"/>
                <w:left w:val="none" w:sz="0" w:space="0" w:color="auto"/>
                <w:bottom w:val="none" w:sz="0" w:space="0" w:color="auto"/>
                <w:right w:val="none" w:sz="0" w:space="0" w:color="auto"/>
              </w:divBdr>
              <w:divsChild>
                <w:div w:id="1138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2398">
      <w:bodyDiv w:val="1"/>
      <w:marLeft w:val="0"/>
      <w:marRight w:val="0"/>
      <w:marTop w:val="0"/>
      <w:marBottom w:val="0"/>
      <w:divBdr>
        <w:top w:val="none" w:sz="0" w:space="0" w:color="auto"/>
        <w:left w:val="none" w:sz="0" w:space="0" w:color="auto"/>
        <w:bottom w:val="none" w:sz="0" w:space="0" w:color="auto"/>
        <w:right w:val="none" w:sz="0" w:space="0" w:color="auto"/>
      </w:divBdr>
      <w:divsChild>
        <w:div w:id="2077240649">
          <w:marLeft w:val="0"/>
          <w:marRight w:val="0"/>
          <w:marTop w:val="0"/>
          <w:marBottom w:val="0"/>
          <w:divBdr>
            <w:top w:val="none" w:sz="0" w:space="0" w:color="auto"/>
            <w:left w:val="none" w:sz="0" w:space="0" w:color="auto"/>
            <w:bottom w:val="none" w:sz="0" w:space="0" w:color="auto"/>
            <w:right w:val="none" w:sz="0" w:space="0" w:color="auto"/>
          </w:divBdr>
          <w:divsChild>
            <w:div w:id="148133981">
              <w:marLeft w:val="0"/>
              <w:marRight w:val="0"/>
              <w:marTop w:val="0"/>
              <w:marBottom w:val="0"/>
              <w:divBdr>
                <w:top w:val="none" w:sz="0" w:space="0" w:color="auto"/>
                <w:left w:val="none" w:sz="0" w:space="0" w:color="auto"/>
                <w:bottom w:val="none" w:sz="0" w:space="0" w:color="auto"/>
                <w:right w:val="none" w:sz="0" w:space="0" w:color="auto"/>
              </w:divBdr>
              <w:divsChild>
                <w:div w:id="1615553713">
                  <w:marLeft w:val="0"/>
                  <w:marRight w:val="0"/>
                  <w:marTop w:val="169"/>
                  <w:marBottom w:val="0"/>
                  <w:divBdr>
                    <w:top w:val="none" w:sz="0" w:space="0" w:color="auto"/>
                    <w:left w:val="none" w:sz="0" w:space="0" w:color="auto"/>
                    <w:bottom w:val="none" w:sz="0" w:space="0" w:color="auto"/>
                    <w:right w:val="none" w:sz="0" w:space="0" w:color="auto"/>
                  </w:divBdr>
                  <w:divsChild>
                    <w:div w:id="1883590334">
                      <w:marLeft w:val="0"/>
                      <w:marRight w:val="0"/>
                      <w:marTop w:val="0"/>
                      <w:marBottom w:val="0"/>
                      <w:divBdr>
                        <w:top w:val="none" w:sz="0" w:space="0" w:color="auto"/>
                        <w:left w:val="none" w:sz="0" w:space="0" w:color="auto"/>
                        <w:bottom w:val="none" w:sz="0" w:space="0" w:color="auto"/>
                        <w:right w:val="none" w:sz="0" w:space="0" w:color="auto"/>
                      </w:divBdr>
                      <w:divsChild>
                        <w:div w:id="99105645">
                          <w:marLeft w:val="0"/>
                          <w:marRight w:val="0"/>
                          <w:marTop w:val="0"/>
                          <w:marBottom w:val="0"/>
                          <w:divBdr>
                            <w:top w:val="none" w:sz="0" w:space="0" w:color="auto"/>
                            <w:left w:val="none" w:sz="0" w:space="0" w:color="auto"/>
                            <w:bottom w:val="none" w:sz="0" w:space="0" w:color="auto"/>
                            <w:right w:val="none" w:sz="0" w:space="0" w:color="auto"/>
                          </w:divBdr>
                          <w:divsChild>
                            <w:div w:id="2137600027">
                              <w:marLeft w:val="0"/>
                              <w:marRight w:val="0"/>
                              <w:marTop w:val="0"/>
                              <w:marBottom w:val="0"/>
                              <w:divBdr>
                                <w:top w:val="none" w:sz="0" w:space="0" w:color="auto"/>
                                <w:left w:val="none" w:sz="0" w:space="0" w:color="auto"/>
                                <w:bottom w:val="none" w:sz="0" w:space="0" w:color="auto"/>
                                <w:right w:val="none" w:sz="0" w:space="0" w:color="auto"/>
                              </w:divBdr>
                              <w:divsChild>
                                <w:div w:id="580405043">
                                  <w:marLeft w:val="0"/>
                                  <w:marRight w:val="0"/>
                                  <w:marTop w:val="0"/>
                                  <w:marBottom w:val="0"/>
                                  <w:divBdr>
                                    <w:top w:val="none" w:sz="0" w:space="0" w:color="auto"/>
                                    <w:left w:val="none" w:sz="0" w:space="0" w:color="auto"/>
                                    <w:bottom w:val="none" w:sz="0" w:space="0" w:color="auto"/>
                                    <w:right w:val="none" w:sz="0" w:space="0" w:color="auto"/>
                                  </w:divBdr>
                                  <w:divsChild>
                                    <w:div w:id="828902802">
                                      <w:marLeft w:val="0"/>
                                      <w:marRight w:val="0"/>
                                      <w:marTop w:val="0"/>
                                      <w:marBottom w:val="0"/>
                                      <w:divBdr>
                                        <w:top w:val="none" w:sz="0" w:space="0" w:color="auto"/>
                                        <w:left w:val="none" w:sz="0" w:space="0" w:color="auto"/>
                                        <w:bottom w:val="none" w:sz="0" w:space="0" w:color="auto"/>
                                        <w:right w:val="none" w:sz="0" w:space="0" w:color="auto"/>
                                      </w:divBdr>
                                      <w:divsChild>
                                        <w:div w:id="628897420">
                                          <w:marLeft w:val="0"/>
                                          <w:marRight w:val="0"/>
                                          <w:marTop w:val="0"/>
                                          <w:marBottom w:val="0"/>
                                          <w:divBdr>
                                            <w:top w:val="none" w:sz="0" w:space="0" w:color="auto"/>
                                            <w:left w:val="none" w:sz="0" w:space="0" w:color="auto"/>
                                            <w:bottom w:val="none" w:sz="0" w:space="0" w:color="auto"/>
                                            <w:right w:val="none" w:sz="0" w:space="0" w:color="auto"/>
                                          </w:divBdr>
                                          <w:divsChild>
                                            <w:div w:id="1805850703">
                                              <w:marLeft w:val="0"/>
                                              <w:marRight w:val="0"/>
                                              <w:marTop w:val="0"/>
                                              <w:marBottom w:val="0"/>
                                              <w:divBdr>
                                                <w:top w:val="none" w:sz="0" w:space="0" w:color="auto"/>
                                                <w:left w:val="none" w:sz="0" w:space="0" w:color="auto"/>
                                                <w:bottom w:val="none" w:sz="0" w:space="0" w:color="auto"/>
                                                <w:right w:val="none" w:sz="0" w:space="0" w:color="auto"/>
                                              </w:divBdr>
                                              <w:divsChild>
                                                <w:div w:id="237635247">
                                                  <w:marLeft w:val="0"/>
                                                  <w:marRight w:val="0"/>
                                                  <w:marTop w:val="0"/>
                                                  <w:marBottom w:val="0"/>
                                                  <w:divBdr>
                                                    <w:top w:val="none" w:sz="0" w:space="0" w:color="auto"/>
                                                    <w:left w:val="none" w:sz="0" w:space="0" w:color="auto"/>
                                                    <w:bottom w:val="none" w:sz="0" w:space="0" w:color="auto"/>
                                                    <w:right w:val="none" w:sz="0" w:space="0" w:color="auto"/>
                                                  </w:divBdr>
                                                  <w:divsChild>
                                                    <w:div w:id="1566792510">
                                                      <w:marLeft w:val="0"/>
                                                      <w:marRight w:val="0"/>
                                                      <w:marTop w:val="0"/>
                                                      <w:marBottom w:val="156"/>
                                                      <w:divBdr>
                                                        <w:top w:val="none" w:sz="0" w:space="0" w:color="auto"/>
                                                        <w:left w:val="none" w:sz="0" w:space="0" w:color="auto"/>
                                                        <w:bottom w:val="none" w:sz="0" w:space="0" w:color="auto"/>
                                                        <w:right w:val="none" w:sz="0" w:space="0" w:color="auto"/>
                                                      </w:divBdr>
                                                      <w:divsChild>
                                                        <w:div w:id="863976738">
                                                          <w:marLeft w:val="0"/>
                                                          <w:marRight w:val="0"/>
                                                          <w:marTop w:val="0"/>
                                                          <w:marBottom w:val="0"/>
                                                          <w:divBdr>
                                                            <w:top w:val="none" w:sz="0" w:space="0" w:color="auto"/>
                                                            <w:left w:val="none" w:sz="0" w:space="0" w:color="auto"/>
                                                            <w:bottom w:val="none" w:sz="0" w:space="0" w:color="auto"/>
                                                            <w:right w:val="none" w:sz="0" w:space="0" w:color="auto"/>
                                                          </w:divBdr>
                                                          <w:divsChild>
                                                            <w:div w:id="1911887107">
                                                              <w:marLeft w:val="0"/>
                                                              <w:marRight w:val="0"/>
                                                              <w:marTop w:val="0"/>
                                                              <w:marBottom w:val="0"/>
                                                              <w:divBdr>
                                                                <w:top w:val="none" w:sz="0" w:space="0" w:color="auto"/>
                                                                <w:left w:val="none" w:sz="0" w:space="0" w:color="auto"/>
                                                                <w:bottom w:val="none" w:sz="0" w:space="0" w:color="auto"/>
                                                                <w:right w:val="none" w:sz="0" w:space="0" w:color="auto"/>
                                                              </w:divBdr>
                                                              <w:divsChild>
                                                                <w:div w:id="409930268">
                                                                  <w:marLeft w:val="0"/>
                                                                  <w:marRight w:val="0"/>
                                                                  <w:marTop w:val="0"/>
                                                                  <w:marBottom w:val="0"/>
                                                                  <w:divBdr>
                                                                    <w:top w:val="none" w:sz="0" w:space="0" w:color="auto"/>
                                                                    <w:left w:val="none" w:sz="0" w:space="0" w:color="auto"/>
                                                                    <w:bottom w:val="none" w:sz="0" w:space="0" w:color="auto"/>
                                                                    <w:right w:val="none" w:sz="0" w:space="0" w:color="auto"/>
                                                                  </w:divBdr>
                                                                  <w:divsChild>
                                                                    <w:div w:id="2013560791">
                                                                      <w:marLeft w:val="0"/>
                                                                      <w:marRight w:val="0"/>
                                                                      <w:marTop w:val="0"/>
                                                                      <w:marBottom w:val="0"/>
                                                                      <w:divBdr>
                                                                        <w:top w:val="none" w:sz="0" w:space="0" w:color="auto"/>
                                                                        <w:left w:val="none" w:sz="0" w:space="0" w:color="auto"/>
                                                                        <w:bottom w:val="none" w:sz="0" w:space="0" w:color="auto"/>
                                                                        <w:right w:val="none" w:sz="0" w:space="0" w:color="auto"/>
                                                                      </w:divBdr>
                                                                      <w:divsChild>
                                                                        <w:div w:id="696852338">
                                                                          <w:marLeft w:val="0"/>
                                                                          <w:marRight w:val="0"/>
                                                                          <w:marTop w:val="0"/>
                                                                          <w:marBottom w:val="0"/>
                                                                          <w:divBdr>
                                                                            <w:top w:val="none" w:sz="0" w:space="0" w:color="auto"/>
                                                                            <w:left w:val="none" w:sz="0" w:space="0" w:color="auto"/>
                                                                            <w:bottom w:val="none" w:sz="0" w:space="0" w:color="auto"/>
                                                                            <w:right w:val="none" w:sz="0" w:space="0" w:color="auto"/>
                                                                          </w:divBdr>
                                                                          <w:divsChild>
                                                                            <w:div w:id="1746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324533">
      <w:bodyDiv w:val="1"/>
      <w:marLeft w:val="0"/>
      <w:marRight w:val="0"/>
      <w:marTop w:val="0"/>
      <w:marBottom w:val="0"/>
      <w:divBdr>
        <w:top w:val="none" w:sz="0" w:space="0" w:color="auto"/>
        <w:left w:val="none" w:sz="0" w:space="0" w:color="auto"/>
        <w:bottom w:val="none" w:sz="0" w:space="0" w:color="auto"/>
        <w:right w:val="none" w:sz="0" w:space="0" w:color="auto"/>
      </w:divBdr>
      <w:divsChild>
        <w:div w:id="876238427">
          <w:marLeft w:val="0"/>
          <w:marRight w:val="0"/>
          <w:marTop w:val="0"/>
          <w:marBottom w:val="0"/>
          <w:divBdr>
            <w:top w:val="none" w:sz="0" w:space="0" w:color="auto"/>
            <w:left w:val="none" w:sz="0" w:space="0" w:color="auto"/>
            <w:bottom w:val="none" w:sz="0" w:space="0" w:color="auto"/>
            <w:right w:val="none" w:sz="0" w:space="0" w:color="auto"/>
          </w:divBdr>
          <w:divsChild>
            <w:div w:id="2025402956">
              <w:marLeft w:val="0"/>
              <w:marRight w:val="0"/>
              <w:marTop w:val="0"/>
              <w:marBottom w:val="0"/>
              <w:divBdr>
                <w:top w:val="none" w:sz="0" w:space="0" w:color="auto"/>
                <w:left w:val="none" w:sz="0" w:space="0" w:color="auto"/>
                <w:bottom w:val="none" w:sz="0" w:space="0" w:color="auto"/>
                <w:right w:val="none" w:sz="0" w:space="0" w:color="auto"/>
              </w:divBdr>
              <w:divsChild>
                <w:div w:id="14872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Moravia" TargetMode="External"/><Relationship Id="rId18" Type="http://schemas.openxmlformats.org/officeDocument/2006/relationships/hyperlink" Target="https://it.wikipedia.org/wiki/Repubblica_federale" TargetMode="External"/><Relationship Id="rId26" Type="http://schemas.openxmlformats.org/officeDocument/2006/relationships/hyperlink" Target="https://it.wikipedia.org/wiki/Colombia" TargetMode="External"/><Relationship Id="rId39" Type="http://schemas.openxmlformats.org/officeDocument/2006/relationships/hyperlink" Target="https://it.wikipedia.org/wiki/Bogot%C3%A1" TargetMode="External"/><Relationship Id="rId21" Type="http://schemas.openxmlformats.org/officeDocument/2006/relationships/hyperlink" Target="https://it.wikipedia.org/wiki/Oceano_Atlantico" TargetMode="External"/><Relationship Id="rId34" Type="http://schemas.openxmlformats.org/officeDocument/2006/relationships/image" Target="media/image2.jpeg"/><Relationship Id="rId42" Type="http://schemas.openxmlformats.org/officeDocument/2006/relationships/hyperlink" Target="https://it.wikipedia.org/wiki/Brasile" TargetMode="External"/><Relationship Id="rId47" Type="http://schemas.openxmlformats.org/officeDocument/2006/relationships/hyperlink" Target="https://it.wikipedia.org/wiki/Mare_Caraibico" TargetMode="External"/><Relationship Id="rId50" Type="http://schemas.openxmlformats.org/officeDocument/2006/relationships/image" Target="media/image4.jpeg"/><Relationship Id="rId55" Type="http://schemas.openxmlformats.org/officeDocument/2006/relationships/hyperlink" Target="https://it.wikipedia.org/wiki/Svizzera" TargetMode="External"/><Relationship Id="rId63" Type="http://schemas.openxmlformats.org/officeDocument/2006/relationships/hyperlink" Target="https://it.wikipedia.org/wiki/Capitale_(citt%C3%A0)" TargetMode="External"/><Relationship Id="rId68" Type="http://schemas.openxmlformats.org/officeDocument/2006/relationships/hyperlink" Target="https://it.wikipedia.org/" TargetMode="External"/><Relationship Id="rId7" Type="http://schemas.openxmlformats.org/officeDocument/2006/relationships/hyperlink" Target="https://it.wikipedia.org/wiki/Austria" TargetMode="External"/><Relationship Id="rId2" Type="http://schemas.openxmlformats.org/officeDocument/2006/relationships/settings" Target="settings.xml"/><Relationship Id="rId16" Type="http://schemas.openxmlformats.org/officeDocument/2006/relationships/image" Target="media/image1.jpeg"/><Relationship Id="rId29" Type="http://schemas.openxmlformats.org/officeDocument/2006/relationships/hyperlink" Target="https://it.wikipedia.org/wiki/Paraguay" TargetMode="External"/><Relationship Id="rId1" Type="http://schemas.openxmlformats.org/officeDocument/2006/relationships/styles" Target="styles.xml"/><Relationship Id="rId6" Type="http://schemas.openxmlformats.org/officeDocument/2006/relationships/hyperlink" Target="https://it.wikipedia.org/wiki/Slovacchia" TargetMode="External"/><Relationship Id="rId11" Type="http://schemas.openxmlformats.org/officeDocument/2006/relationships/hyperlink" Target="https://it.wikipedia.org/wiki/Praga" TargetMode="External"/><Relationship Id="rId24" Type="http://schemas.openxmlformats.org/officeDocument/2006/relationships/hyperlink" Target="https://it.wikipedia.org/wiki/Guyana" TargetMode="External"/><Relationship Id="rId32" Type="http://schemas.openxmlformats.org/officeDocument/2006/relationships/hyperlink" Target="https://it.wikipedia.org/wiki/Ecuador" TargetMode="External"/><Relationship Id="rId37" Type="http://schemas.openxmlformats.org/officeDocument/2006/relationships/hyperlink" Target="https://www.google.it/imgres?imgurl=http://a.mytrend.it/blog/2013/05/464090/o.173680.jpg&amp;imgrefurl=http://www.trend-online.com/blog/cina-entra-esclusivo-arctic-council/&amp;h=1600&amp;w=2560&amp;tbnid=UGfSwKso-5XTGM:&amp;docid=ySkaXjxMOObW3M&amp;ei=4B70VcuVDMO7aYSFiqgP&amp;tbm=isch&amp;ved=0CFIQMygWMBZqFQoTCMuFguHD8ccCFcNdGgodhIIC9Q" TargetMode="External"/><Relationship Id="rId40" Type="http://schemas.openxmlformats.org/officeDocument/2006/relationships/hyperlink" Target="https://it.wikipedia.org/wiki/America_Meridionale" TargetMode="External"/><Relationship Id="rId45" Type="http://schemas.openxmlformats.org/officeDocument/2006/relationships/hyperlink" Target="https://it.wikipedia.org/wiki/Panam%C3%A1" TargetMode="External"/><Relationship Id="rId53" Type="http://schemas.openxmlformats.org/officeDocument/2006/relationships/hyperlink" Target="https://it.wikipedia.org/wiki/Europa_centrale" TargetMode="External"/><Relationship Id="rId58" Type="http://schemas.openxmlformats.org/officeDocument/2006/relationships/hyperlink" Target="https://it.wikipedia.org/wiki/Slovenia" TargetMode="External"/><Relationship Id="rId66" Type="http://schemas.openxmlformats.org/officeDocument/2006/relationships/hyperlink" Target="https://it.wikipedia.org/wiki/Danubio" TargetMode="External"/><Relationship Id="rId5" Type="http://schemas.openxmlformats.org/officeDocument/2006/relationships/hyperlink" Target="https://it.wikipedia.org/wiki/Unione_europea" TargetMode="External"/><Relationship Id="rId15" Type="http://schemas.openxmlformats.org/officeDocument/2006/relationships/hyperlink" Target="https://it.wikipedia.org/wiki/Polonia" TargetMode="External"/><Relationship Id="rId23" Type="http://schemas.openxmlformats.org/officeDocument/2006/relationships/hyperlink" Target="https://it.wikipedia.org/wiki/Suriname" TargetMode="External"/><Relationship Id="rId28" Type="http://schemas.openxmlformats.org/officeDocument/2006/relationships/hyperlink" Target="https://it.wikipedia.org/wiki/Bolivia" TargetMode="External"/><Relationship Id="rId36" Type="http://schemas.openxmlformats.org/officeDocument/2006/relationships/hyperlink" Target="https://it.wikipedia.org/wiki/Stati_per_popolazione" TargetMode="External"/><Relationship Id="rId49" Type="http://schemas.openxmlformats.org/officeDocument/2006/relationships/hyperlink" Target="https://www.google.it/imgres?imgurl=http://cdna.adventure-life.com/assets/img/pages/colombia/colombia-tours-02.jpg&amp;imgrefurl=http://www.adventure-life.com/colombia&amp;h=514&amp;w=1000&amp;tbnid=LOcsfGWHjSvpNM:&amp;docid=qayAo0sEODRbPM&amp;ei=rR70VZXDEomSao-ah4AL&amp;tbm=isch&amp;ved=0CGUQMygmMCZqFQoTCNXN38jD8ccCFQmJGgodD80BsA" TargetMode="External"/><Relationship Id="rId57" Type="http://schemas.openxmlformats.org/officeDocument/2006/relationships/hyperlink" Target="https://it.wikipedia.org/wiki/Italia" TargetMode="External"/><Relationship Id="rId61" Type="http://schemas.openxmlformats.org/officeDocument/2006/relationships/hyperlink" Target="https://it.wikipedia.org/wiki/Germania" TargetMode="External"/><Relationship Id="rId10" Type="http://schemas.openxmlformats.org/officeDocument/2006/relationships/hyperlink" Target="https://it.wikipedia.org/wiki/Stato_senza_sbocco_al_mare" TargetMode="External"/><Relationship Id="rId19" Type="http://schemas.openxmlformats.org/officeDocument/2006/relationships/hyperlink" Target="https://it.wikipedia.org/wiki/America_Meridionale" TargetMode="External"/><Relationship Id="rId31" Type="http://schemas.openxmlformats.org/officeDocument/2006/relationships/hyperlink" Target="https://it.wikipedia.org/wiki/Uruguay" TargetMode="External"/><Relationship Id="rId44" Type="http://schemas.openxmlformats.org/officeDocument/2006/relationships/hyperlink" Target="https://it.wikipedia.org/wiki/Ecuador" TargetMode="External"/><Relationship Id="rId52" Type="http://schemas.openxmlformats.org/officeDocument/2006/relationships/hyperlink" Target="https://it.wikipedia.org/wiki/Unione_europea" TargetMode="External"/><Relationship Id="rId60" Type="http://schemas.openxmlformats.org/officeDocument/2006/relationships/hyperlink" Target="https://it.wikipedia.org/wiki/Slovacchia" TargetMode="External"/><Relationship Id="rId65" Type="http://schemas.openxmlformats.org/officeDocument/2006/relationships/hyperlink" Target="https://it.wikipedia.org/wiki/Vienna" TargetMode="External"/><Relationship Id="rId4" Type="http://schemas.openxmlformats.org/officeDocument/2006/relationships/hyperlink" Target="https://it.wikipedia.org/wiki/Stati_membri_dell%27Unione_europea" TargetMode="External"/><Relationship Id="rId9" Type="http://schemas.openxmlformats.org/officeDocument/2006/relationships/hyperlink" Target="https://it.wikipedia.org/wiki/Polonia" TargetMode="External"/><Relationship Id="rId14" Type="http://schemas.openxmlformats.org/officeDocument/2006/relationships/hyperlink" Target="https://it.wikipedia.org/wiki/Slesia_ceca" TargetMode="External"/><Relationship Id="rId22" Type="http://schemas.openxmlformats.org/officeDocument/2006/relationships/hyperlink" Target="https://it.wikipedia.org/wiki/Guyana_francese" TargetMode="External"/><Relationship Id="rId27" Type="http://schemas.openxmlformats.org/officeDocument/2006/relationships/hyperlink" Target="https://it.wikipedia.org/wiki/Per%C3%B9" TargetMode="External"/><Relationship Id="rId30" Type="http://schemas.openxmlformats.org/officeDocument/2006/relationships/hyperlink" Target="https://it.wikipedia.org/wiki/Argentina" TargetMode="External"/><Relationship Id="rId35" Type="http://schemas.openxmlformats.org/officeDocument/2006/relationships/hyperlink" Target="https://it.wikipedia.org/wiki/Asia_orientale" TargetMode="External"/><Relationship Id="rId43" Type="http://schemas.openxmlformats.org/officeDocument/2006/relationships/hyperlink" Target="https://it.wikipedia.org/wiki/Per%C3%B9" TargetMode="External"/><Relationship Id="rId48" Type="http://schemas.openxmlformats.org/officeDocument/2006/relationships/hyperlink" Target="https://it.wikipedia.org/wiki/Oceano_Pacifico" TargetMode="External"/><Relationship Id="rId56" Type="http://schemas.openxmlformats.org/officeDocument/2006/relationships/hyperlink" Target="https://it.wikipedia.org/wiki/Liechtenstein" TargetMode="External"/><Relationship Id="rId64" Type="http://schemas.openxmlformats.org/officeDocument/2006/relationships/hyperlink" Target="https://it.wikipedia.org/wiki/Citt%C3%A0" TargetMode="External"/><Relationship Id="rId69" Type="http://schemas.openxmlformats.org/officeDocument/2006/relationships/fontTable" Target="fontTable.xml"/><Relationship Id="rId8" Type="http://schemas.openxmlformats.org/officeDocument/2006/relationships/hyperlink" Target="https://it.wikipedia.org/wiki/Germania" TargetMode="External"/><Relationship Id="rId51" Type="http://schemas.openxmlformats.org/officeDocument/2006/relationships/hyperlink" Target="https://it.wikipedia.org/wiki/Stati_membri_dell%27Unione_europea" TargetMode="External"/><Relationship Id="rId3" Type="http://schemas.openxmlformats.org/officeDocument/2006/relationships/webSettings" Target="webSettings.xml"/><Relationship Id="rId12" Type="http://schemas.openxmlformats.org/officeDocument/2006/relationships/hyperlink" Target="https://it.wikipedia.org/wiki/Boemia" TargetMode="External"/><Relationship Id="rId17" Type="http://schemas.openxmlformats.org/officeDocument/2006/relationships/hyperlink" Target="https://it.wikipedia.org/wiki/Lingua_portoghese" TargetMode="External"/><Relationship Id="rId25" Type="http://schemas.openxmlformats.org/officeDocument/2006/relationships/hyperlink" Target="https://it.wikipedia.org/wiki/Venezuela" TargetMode="External"/><Relationship Id="rId33" Type="http://schemas.openxmlformats.org/officeDocument/2006/relationships/hyperlink" Target="https://it.wikipedia.org/wiki/Cile" TargetMode="External"/><Relationship Id="rId38" Type="http://schemas.openxmlformats.org/officeDocument/2006/relationships/image" Target="media/image3.jpeg"/><Relationship Id="rId46" Type="http://schemas.openxmlformats.org/officeDocument/2006/relationships/hyperlink" Target="https://it.wikipedia.org/wiki/Oceano_Atlantico" TargetMode="External"/><Relationship Id="rId59" Type="http://schemas.openxmlformats.org/officeDocument/2006/relationships/hyperlink" Target="https://it.wikipedia.org/wiki/Ungheria" TargetMode="External"/><Relationship Id="rId67" Type="http://schemas.openxmlformats.org/officeDocument/2006/relationships/image" Target="media/image5.jpeg"/><Relationship Id="rId20" Type="http://schemas.openxmlformats.org/officeDocument/2006/relationships/hyperlink" Target="https://it.wikipedia.org/wiki/Stati_per_superficie" TargetMode="External"/><Relationship Id="rId41" Type="http://schemas.openxmlformats.org/officeDocument/2006/relationships/hyperlink" Target="https://it.wikipedia.org/wiki/Venezuela" TargetMode="External"/><Relationship Id="rId54" Type="http://schemas.openxmlformats.org/officeDocument/2006/relationships/hyperlink" Target="https://it.wikipedia.org/wiki/Stato_senza_sbocco_al_mare" TargetMode="External"/><Relationship Id="rId62" Type="http://schemas.openxmlformats.org/officeDocument/2006/relationships/hyperlink" Target="https://it.wikipedia.org/wiki/Repubblica_Ceca" TargetMode="External"/><Relationship Id="rId7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chiaraceci</dc:creator>
  <cp:lastModifiedBy>Federica-Paolo</cp:lastModifiedBy>
  <cp:revision>2</cp:revision>
  <dcterms:created xsi:type="dcterms:W3CDTF">2015-09-18T15:14:00Z</dcterms:created>
  <dcterms:modified xsi:type="dcterms:W3CDTF">2015-09-18T15:14:00Z</dcterms:modified>
</cp:coreProperties>
</file>