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B9" w:rsidRDefault="005059B9" w:rsidP="00A73A20">
      <w:pPr>
        <w:spacing w:after="0" w:line="36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PUGLIA</w:t>
      </w:r>
    </w:p>
    <w:p w:rsidR="00B578D6" w:rsidRDefault="00B578D6" w:rsidP="00A73A20">
      <w:pPr>
        <w:spacing w:after="0" w:line="360" w:lineRule="auto"/>
        <w:jc w:val="center"/>
        <w:rPr>
          <w:rFonts w:ascii="Verdana" w:hAnsi="Verdana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5105400" cy="3743325"/>
            <wp:effectExtent l="19050" t="0" r="0" b="0"/>
            <wp:docPr id="1" name="Immagine 1" descr="http://www.pugliaetmores.it/public/fckeditor/Image/Puglia%20di%20P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gliaetmores.it/public/fckeditor/Image/Puglia%20di%20P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9B9" w:rsidRDefault="005059B9" w:rsidP="00A73A20">
      <w:pPr>
        <w:spacing w:after="0" w:line="360" w:lineRule="auto"/>
        <w:jc w:val="both"/>
        <w:rPr>
          <w:rFonts w:ascii="Verdana" w:hAnsi="Verdana"/>
          <w:color w:val="FF0000"/>
          <w:sz w:val="32"/>
          <w:szCs w:val="32"/>
        </w:rPr>
      </w:pPr>
      <w:r w:rsidRPr="005059B9">
        <w:rPr>
          <w:rFonts w:ascii="Verdana" w:hAnsi="Verdana"/>
          <w:color w:val="FF0000"/>
          <w:sz w:val="32"/>
          <w:szCs w:val="32"/>
        </w:rPr>
        <w:t>TERRITORIO</w:t>
      </w:r>
      <w:r>
        <w:rPr>
          <w:rFonts w:ascii="Verdana" w:hAnsi="Verdana"/>
          <w:color w:val="FF0000"/>
          <w:sz w:val="32"/>
          <w:szCs w:val="32"/>
        </w:rPr>
        <w:t>:</w:t>
      </w:r>
    </w:p>
    <w:p w:rsidR="005059B9" w:rsidRPr="005059B9" w:rsidRDefault="005059B9" w:rsidP="00A73A20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color w:val="000000" w:themeColor="text1"/>
        </w:rPr>
      </w:pPr>
      <w:r w:rsidRPr="005059B9">
        <w:rPr>
          <w:rFonts w:ascii="Verdana" w:hAnsi="Verdana"/>
          <w:color w:val="000000" w:themeColor="text1"/>
        </w:rPr>
        <w:t xml:space="preserve">La </w:t>
      </w:r>
      <w:r w:rsidRPr="005059B9">
        <w:rPr>
          <w:rFonts w:ascii="Verdana" w:hAnsi="Verdana"/>
          <w:b/>
          <w:bCs/>
          <w:color w:val="000000" w:themeColor="text1"/>
        </w:rPr>
        <w:t>Puglia</w:t>
      </w:r>
      <w:r w:rsidRPr="005059B9">
        <w:rPr>
          <w:rFonts w:ascii="Verdana" w:hAnsi="Verdana"/>
          <w:color w:val="000000" w:themeColor="text1"/>
        </w:rPr>
        <w:t xml:space="preserve"> Comprende la </w:t>
      </w:r>
      <w:hyperlink r:id="rId5" w:tooltip="Città metropolitana di Bari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città metropolitana di Bari</w:t>
        </w:r>
      </w:hyperlink>
      <w:r w:rsidRPr="005059B9">
        <w:rPr>
          <w:rFonts w:ascii="Verdana" w:hAnsi="Verdana"/>
          <w:color w:val="000000" w:themeColor="text1"/>
        </w:rPr>
        <w:t xml:space="preserve"> (capoluogo) e le province di </w:t>
      </w:r>
      <w:hyperlink r:id="rId6" w:tooltip="Provincia di Foggia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Foggia</w:t>
        </w:r>
      </w:hyperlink>
      <w:r w:rsidRPr="005059B9">
        <w:rPr>
          <w:rFonts w:ascii="Verdana" w:hAnsi="Verdana"/>
          <w:color w:val="000000" w:themeColor="text1"/>
        </w:rPr>
        <w:t xml:space="preserve">, </w:t>
      </w:r>
      <w:hyperlink r:id="rId7" w:tooltip="Provincia di Barletta-Andria-Trani" w:history="1">
        <w:proofErr w:type="spellStart"/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Barletta-Andria-Trani</w:t>
        </w:r>
        <w:proofErr w:type="spellEnd"/>
      </w:hyperlink>
      <w:r w:rsidRPr="005059B9">
        <w:rPr>
          <w:rFonts w:ascii="Verdana" w:hAnsi="Verdana"/>
          <w:color w:val="000000" w:themeColor="text1"/>
        </w:rPr>
        <w:t xml:space="preserve">, </w:t>
      </w:r>
      <w:hyperlink r:id="rId8" w:tooltip="Provincia di Taranto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Taranto</w:t>
        </w:r>
      </w:hyperlink>
      <w:r w:rsidRPr="005059B9">
        <w:rPr>
          <w:rFonts w:ascii="Verdana" w:hAnsi="Verdana"/>
          <w:color w:val="000000" w:themeColor="text1"/>
        </w:rPr>
        <w:t xml:space="preserve">, </w:t>
      </w:r>
      <w:hyperlink r:id="rId9" w:tooltip="Provincia di Brindisi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Brindisi</w:t>
        </w:r>
      </w:hyperlink>
      <w:r w:rsidRPr="005059B9">
        <w:rPr>
          <w:rFonts w:ascii="Verdana" w:hAnsi="Verdana"/>
          <w:color w:val="000000" w:themeColor="text1"/>
        </w:rPr>
        <w:t xml:space="preserve"> e </w:t>
      </w:r>
      <w:hyperlink r:id="rId10" w:tooltip="Provincia di Lecce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Lecce</w:t>
        </w:r>
      </w:hyperlink>
      <w:hyperlink r:id="rId11" w:anchor="cite_note-7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  <w:vertAlign w:val="superscript"/>
          </w:rPr>
          <w:t>[7]</w:t>
        </w:r>
      </w:hyperlink>
      <w:r w:rsidRPr="005059B9">
        <w:rPr>
          <w:rFonts w:ascii="Verdana" w:hAnsi="Verdana"/>
          <w:color w:val="000000" w:themeColor="text1"/>
        </w:rPr>
        <w:t>. La Puglia è la regione più orientale d'</w:t>
      </w:r>
      <w:hyperlink r:id="rId12" w:tooltip="Italia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Italia</w:t>
        </w:r>
      </w:hyperlink>
      <w:r w:rsidRPr="005059B9">
        <w:rPr>
          <w:rFonts w:ascii="Verdana" w:hAnsi="Verdana"/>
          <w:color w:val="000000" w:themeColor="text1"/>
        </w:rPr>
        <w:t xml:space="preserve">: la località più ad est è </w:t>
      </w:r>
      <w:hyperlink r:id="rId13" w:tooltip="Punta Palascìa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 xml:space="preserve">Punta </w:t>
        </w:r>
        <w:proofErr w:type="spellStart"/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Palascìa</w:t>
        </w:r>
        <w:proofErr w:type="spellEnd"/>
      </w:hyperlink>
      <w:r w:rsidRPr="005059B9">
        <w:rPr>
          <w:rFonts w:ascii="Verdana" w:hAnsi="Verdana"/>
          <w:color w:val="000000" w:themeColor="text1"/>
        </w:rPr>
        <w:t xml:space="preserve"> (</w:t>
      </w:r>
      <w:hyperlink r:id="rId14" w:tooltip="Otranto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Otranto</w:t>
        </w:r>
      </w:hyperlink>
      <w:r w:rsidRPr="005059B9">
        <w:rPr>
          <w:rFonts w:ascii="Verdana" w:hAnsi="Verdana"/>
          <w:color w:val="000000" w:themeColor="text1"/>
        </w:rPr>
        <w:t xml:space="preserve">), distante 72 chilometri da </w:t>
      </w:r>
      <w:hyperlink r:id="rId15" w:tooltip="Capo Linguetta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Capo Linguetta</w:t>
        </w:r>
      </w:hyperlink>
      <w:r w:rsidRPr="005059B9">
        <w:rPr>
          <w:rFonts w:ascii="Verdana" w:hAnsi="Verdana"/>
          <w:color w:val="000000" w:themeColor="text1"/>
        </w:rPr>
        <w:t xml:space="preserve">, la punta più settentrionale della Penisola del </w:t>
      </w:r>
      <w:hyperlink r:id="rId16" w:tooltip="Karaburun (la pagina non esiste)" w:history="1">
        <w:proofErr w:type="spellStart"/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Karaburun</w:t>
        </w:r>
        <w:proofErr w:type="spellEnd"/>
      </w:hyperlink>
      <w:r w:rsidRPr="005059B9">
        <w:rPr>
          <w:rFonts w:ascii="Verdana" w:hAnsi="Verdana"/>
          <w:color w:val="000000" w:themeColor="text1"/>
        </w:rPr>
        <w:t xml:space="preserve"> in </w:t>
      </w:r>
      <w:hyperlink r:id="rId17" w:tooltip="Albania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Albania</w:t>
        </w:r>
      </w:hyperlink>
      <w:r w:rsidRPr="005059B9">
        <w:rPr>
          <w:rFonts w:ascii="Verdana" w:hAnsi="Verdana"/>
          <w:color w:val="000000" w:themeColor="text1"/>
        </w:rPr>
        <w:t xml:space="preserve"> e 78 chilometri dall'isola greca di </w:t>
      </w:r>
      <w:hyperlink r:id="rId18" w:tooltip="Fanò" w:history="1">
        <w:proofErr w:type="spellStart"/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Fanò</w:t>
        </w:r>
        <w:proofErr w:type="spellEnd"/>
      </w:hyperlink>
      <w:r w:rsidRPr="005059B9">
        <w:rPr>
          <w:rFonts w:ascii="Verdana" w:hAnsi="Verdana"/>
          <w:color w:val="000000" w:themeColor="text1"/>
        </w:rPr>
        <w:t>.</w:t>
      </w:r>
    </w:p>
    <w:p w:rsidR="005059B9" w:rsidRPr="005059B9" w:rsidRDefault="005059B9" w:rsidP="00A73A20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color w:val="000000" w:themeColor="text1"/>
        </w:rPr>
      </w:pPr>
      <w:r w:rsidRPr="005059B9">
        <w:rPr>
          <w:rFonts w:ascii="Verdana" w:hAnsi="Verdana"/>
          <w:color w:val="000000" w:themeColor="text1"/>
        </w:rPr>
        <w:t xml:space="preserve">La Puglia è stata definita la regione più bella del mondo da </w:t>
      </w:r>
      <w:proofErr w:type="spellStart"/>
      <w:r w:rsidRPr="005059B9">
        <w:rPr>
          <w:rFonts w:ascii="Verdana" w:hAnsi="Verdana"/>
          <w:color w:val="000000" w:themeColor="text1"/>
        </w:rPr>
        <w:t>Forbes</w:t>
      </w:r>
      <w:proofErr w:type="spellEnd"/>
      <w:r w:rsidRPr="005059B9">
        <w:rPr>
          <w:rFonts w:ascii="Verdana" w:hAnsi="Verdana"/>
          <w:color w:val="000000" w:themeColor="text1"/>
        </w:rPr>
        <w:t xml:space="preserve"> e da National </w:t>
      </w:r>
      <w:proofErr w:type="spellStart"/>
      <w:r w:rsidRPr="005059B9">
        <w:rPr>
          <w:rFonts w:ascii="Verdana" w:hAnsi="Verdana"/>
          <w:color w:val="000000" w:themeColor="text1"/>
        </w:rPr>
        <w:t>Geographic</w:t>
      </w:r>
      <w:proofErr w:type="spellEnd"/>
      <w:r w:rsidRPr="005059B9">
        <w:rPr>
          <w:rFonts w:ascii="Verdana" w:hAnsi="Verdana"/>
          <w:color w:val="000000" w:themeColor="text1"/>
        </w:rPr>
        <w:t xml:space="preserve"> e una " terra magica " dal New York </w:t>
      </w:r>
      <w:proofErr w:type="spellStart"/>
      <w:r w:rsidRPr="005059B9">
        <w:rPr>
          <w:rFonts w:ascii="Verdana" w:hAnsi="Verdana"/>
          <w:color w:val="000000" w:themeColor="text1"/>
        </w:rPr>
        <w:t>Times</w:t>
      </w:r>
      <w:proofErr w:type="spellEnd"/>
      <w:r w:rsidRPr="005059B9">
        <w:rPr>
          <w:rFonts w:ascii="Verdana" w:hAnsi="Verdana"/>
          <w:color w:val="000000" w:themeColor="text1"/>
        </w:rPr>
        <w:t xml:space="preserve"> .</w:t>
      </w:r>
    </w:p>
    <w:p w:rsidR="005059B9" w:rsidRDefault="005059B9" w:rsidP="00A73A20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color w:val="000000" w:themeColor="text1"/>
        </w:rPr>
      </w:pPr>
      <w:r w:rsidRPr="005059B9">
        <w:rPr>
          <w:rFonts w:ascii="Verdana" w:hAnsi="Verdana"/>
          <w:color w:val="000000" w:themeColor="text1"/>
        </w:rPr>
        <w:t xml:space="preserve">La prima entità statale d'Italia che prese il nome di </w:t>
      </w:r>
      <w:hyperlink r:id="rId19" w:tooltip="Langobardia (thema)" w:history="1">
        <w:proofErr w:type="spellStart"/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Langobardia</w:t>
        </w:r>
        <w:proofErr w:type="spellEnd"/>
      </w:hyperlink>
      <w:r w:rsidRPr="005059B9">
        <w:rPr>
          <w:rFonts w:ascii="Verdana" w:hAnsi="Verdana"/>
          <w:color w:val="000000" w:themeColor="text1"/>
        </w:rPr>
        <w:t xml:space="preserve"> o </w:t>
      </w:r>
      <w:proofErr w:type="spellStart"/>
      <w:r w:rsidRPr="005059B9">
        <w:rPr>
          <w:rFonts w:ascii="Verdana" w:hAnsi="Verdana"/>
          <w:color w:val="000000" w:themeColor="text1"/>
        </w:rPr>
        <w:t>Longobardia</w:t>
      </w:r>
      <w:proofErr w:type="spellEnd"/>
      <w:r w:rsidRPr="005059B9">
        <w:rPr>
          <w:rFonts w:ascii="Verdana" w:hAnsi="Verdana"/>
          <w:color w:val="000000" w:themeColor="text1"/>
        </w:rPr>
        <w:t xml:space="preserve"> si trova nel sud della penisola e comprendeva principalmente la Puglia; era un territorio governato dai bizantini (</w:t>
      </w:r>
      <w:proofErr w:type="spellStart"/>
      <w:r w:rsidRPr="005059B9">
        <w:rPr>
          <w:rFonts w:ascii="Verdana" w:hAnsi="Verdana"/>
          <w:color w:val="000000" w:themeColor="text1"/>
        </w:rPr>
        <w:t>thema</w:t>
      </w:r>
      <w:proofErr w:type="spellEnd"/>
      <w:r w:rsidRPr="005059B9">
        <w:rPr>
          <w:rFonts w:ascii="Verdana" w:hAnsi="Verdana"/>
          <w:color w:val="000000" w:themeColor="text1"/>
        </w:rPr>
        <w:t xml:space="preserve">) con capitale </w:t>
      </w:r>
      <w:hyperlink r:id="rId20" w:tooltip="Bari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Bari</w:t>
        </w:r>
      </w:hyperlink>
      <w:r w:rsidRPr="005059B9">
        <w:rPr>
          <w:rFonts w:ascii="Verdana" w:hAnsi="Verdana"/>
          <w:color w:val="000000" w:themeColor="text1"/>
        </w:rPr>
        <w:t xml:space="preserve">. Il termine germanico </w:t>
      </w:r>
      <w:proofErr w:type="spellStart"/>
      <w:r w:rsidRPr="005059B9">
        <w:rPr>
          <w:rFonts w:ascii="Verdana" w:hAnsi="Verdana"/>
          <w:i/>
          <w:iCs/>
          <w:color w:val="000000" w:themeColor="text1"/>
        </w:rPr>
        <w:t>Langbardland</w:t>
      </w:r>
      <w:proofErr w:type="spellEnd"/>
      <w:r w:rsidRPr="005059B9">
        <w:rPr>
          <w:rFonts w:ascii="Verdana" w:hAnsi="Verdana"/>
          <w:color w:val="000000" w:themeColor="text1"/>
        </w:rPr>
        <w:t xml:space="preserve"> viene utilizzato solo dopo la caduta del </w:t>
      </w:r>
      <w:proofErr w:type="spellStart"/>
      <w:r w:rsidRPr="005059B9">
        <w:rPr>
          <w:rFonts w:ascii="Verdana" w:hAnsi="Verdana"/>
          <w:color w:val="000000" w:themeColor="text1"/>
        </w:rPr>
        <w:t>Regnum</w:t>
      </w:r>
      <w:proofErr w:type="spellEnd"/>
      <w:r w:rsidRPr="005059B9">
        <w:rPr>
          <w:rFonts w:ascii="Verdana" w:hAnsi="Verdana"/>
          <w:color w:val="000000" w:themeColor="text1"/>
        </w:rPr>
        <w:t xml:space="preserve"> </w:t>
      </w:r>
      <w:proofErr w:type="spellStart"/>
      <w:r w:rsidRPr="005059B9">
        <w:rPr>
          <w:rFonts w:ascii="Verdana" w:hAnsi="Verdana"/>
          <w:color w:val="000000" w:themeColor="text1"/>
        </w:rPr>
        <w:t>Langobardorum</w:t>
      </w:r>
      <w:proofErr w:type="spellEnd"/>
      <w:r w:rsidRPr="005059B9">
        <w:rPr>
          <w:rFonts w:ascii="Verdana" w:hAnsi="Verdana"/>
          <w:color w:val="000000" w:themeColor="text1"/>
        </w:rPr>
        <w:t xml:space="preserve"> e solo per indicare il </w:t>
      </w:r>
      <w:proofErr w:type="spellStart"/>
      <w:r w:rsidRPr="005059B9">
        <w:rPr>
          <w:rFonts w:ascii="Verdana" w:hAnsi="Verdana"/>
          <w:color w:val="000000" w:themeColor="text1"/>
        </w:rPr>
        <w:t>themata</w:t>
      </w:r>
      <w:proofErr w:type="spellEnd"/>
      <w:r w:rsidRPr="005059B9">
        <w:rPr>
          <w:rFonts w:ascii="Verdana" w:hAnsi="Verdana"/>
          <w:color w:val="000000" w:themeColor="text1"/>
        </w:rPr>
        <w:t xml:space="preserve"> bizantino del sud Italia con il nome di </w:t>
      </w:r>
      <w:proofErr w:type="spellStart"/>
      <w:r w:rsidRPr="005059B9">
        <w:rPr>
          <w:rFonts w:ascii="Verdana" w:hAnsi="Verdana"/>
          <w:color w:val="000000" w:themeColor="text1"/>
        </w:rPr>
        <w:t>Longobardia</w:t>
      </w:r>
      <w:proofErr w:type="spellEnd"/>
      <w:r w:rsidRPr="005059B9">
        <w:rPr>
          <w:rFonts w:ascii="Verdana" w:hAnsi="Verdana"/>
          <w:color w:val="000000" w:themeColor="text1"/>
        </w:rPr>
        <w:t xml:space="preserve"> o </w:t>
      </w:r>
      <w:proofErr w:type="spellStart"/>
      <w:r w:rsidRPr="005059B9">
        <w:rPr>
          <w:rFonts w:ascii="Verdana" w:hAnsi="Verdana"/>
          <w:color w:val="000000" w:themeColor="text1"/>
        </w:rPr>
        <w:t>Langobardia</w:t>
      </w:r>
      <w:proofErr w:type="spellEnd"/>
      <w:r w:rsidRPr="005059B9">
        <w:rPr>
          <w:rFonts w:ascii="Verdana" w:hAnsi="Verdana"/>
          <w:color w:val="000000" w:themeColor="text1"/>
        </w:rPr>
        <w:t xml:space="preserve">, luogo chiamato </w:t>
      </w:r>
      <w:proofErr w:type="spellStart"/>
      <w:r w:rsidRPr="005059B9">
        <w:rPr>
          <w:rFonts w:ascii="Verdana" w:hAnsi="Verdana"/>
          <w:b/>
          <w:bCs/>
          <w:color w:val="000000" w:themeColor="text1"/>
        </w:rPr>
        <w:t>Langbardland</w:t>
      </w:r>
      <w:proofErr w:type="spellEnd"/>
      <w:r w:rsidRPr="005059B9">
        <w:rPr>
          <w:rFonts w:ascii="Verdana" w:hAnsi="Verdana"/>
          <w:color w:val="000000" w:themeColor="text1"/>
        </w:rPr>
        <w:t xml:space="preserve"> dai guerrieri germanici </w:t>
      </w:r>
      <w:proofErr w:type="spellStart"/>
      <w:r w:rsidRPr="005059B9">
        <w:rPr>
          <w:rFonts w:ascii="Verdana" w:hAnsi="Verdana"/>
          <w:color w:val="000000" w:themeColor="text1"/>
        </w:rPr>
        <w:t>Variaghi</w:t>
      </w:r>
      <w:proofErr w:type="spellEnd"/>
      <w:r w:rsidRPr="005059B9">
        <w:rPr>
          <w:rFonts w:ascii="Verdana" w:hAnsi="Verdana"/>
          <w:color w:val="000000" w:themeColor="text1"/>
        </w:rPr>
        <w:t xml:space="preserve"> che combatterono in quelle terra contro bizantini e normanni; in </w:t>
      </w:r>
      <w:hyperlink r:id="rId21" w:tooltip="Svezia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Svezia</w:t>
        </w:r>
      </w:hyperlink>
      <w:r w:rsidRPr="005059B9">
        <w:rPr>
          <w:rFonts w:ascii="Verdana" w:hAnsi="Verdana"/>
          <w:color w:val="000000" w:themeColor="text1"/>
        </w:rPr>
        <w:t xml:space="preserve"> i popoli germanici a ricordo di questi guerrieri </w:t>
      </w:r>
      <w:hyperlink r:id="rId22" w:tooltip="Variaghi" w:history="1">
        <w:proofErr w:type="spellStart"/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Variaghi</w:t>
        </w:r>
        <w:proofErr w:type="spellEnd"/>
      </w:hyperlink>
      <w:r w:rsidRPr="005059B9">
        <w:rPr>
          <w:rFonts w:ascii="Verdana" w:hAnsi="Verdana"/>
          <w:color w:val="000000" w:themeColor="text1"/>
        </w:rPr>
        <w:t xml:space="preserve"> eressero delle pietre runiche chiamate </w:t>
      </w:r>
      <w:hyperlink r:id="rId23" w:tooltip="Pietre runiche d'Italia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Pietre runiche d'Italia</w:t>
        </w:r>
      </w:hyperlink>
      <w:r w:rsidRPr="005059B9">
        <w:rPr>
          <w:rFonts w:ascii="Verdana" w:hAnsi="Verdana"/>
          <w:color w:val="000000" w:themeColor="text1"/>
        </w:rPr>
        <w:t>.</w:t>
      </w:r>
    </w:p>
    <w:p w:rsidR="005059B9" w:rsidRDefault="005059B9" w:rsidP="00A73A20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color w:val="000000" w:themeColor="text1"/>
        </w:rPr>
      </w:pPr>
      <w:r w:rsidRPr="005059B9">
        <w:rPr>
          <w:rFonts w:ascii="Verdana" w:hAnsi="Verdana"/>
          <w:color w:val="000000" w:themeColor="text1"/>
        </w:rPr>
        <w:lastRenderedPageBreak/>
        <w:t xml:space="preserve">Oltre ad essere la regione più orientale d'Italia la Puglia, con circa 800 chilometri di coste è una delle regioni italiane con maggiore sviluppo costiero. Lungo la costa si alternano tratti rocciosi (come sul Gargano), </w:t>
      </w:r>
      <w:hyperlink r:id="rId24" w:tooltip="Falesie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falesie</w:t>
        </w:r>
      </w:hyperlink>
      <w:r w:rsidRPr="005059B9">
        <w:rPr>
          <w:rFonts w:ascii="Verdana" w:hAnsi="Verdana"/>
          <w:color w:val="000000" w:themeColor="text1"/>
        </w:rPr>
        <w:t xml:space="preserve">(coste rocciose dalle pareti a picco), ma anche litorali sabbiosi (come lungo il </w:t>
      </w:r>
      <w:hyperlink r:id="rId25" w:tooltip="Golfo di Taranto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Golfo di Taranto</w:t>
        </w:r>
      </w:hyperlink>
      <w:r w:rsidRPr="005059B9">
        <w:rPr>
          <w:rFonts w:ascii="Verdana" w:hAnsi="Verdana"/>
          <w:color w:val="000000" w:themeColor="text1"/>
        </w:rPr>
        <w:t xml:space="preserve">). Nel </w:t>
      </w:r>
      <w:hyperlink r:id="rId26" w:tooltip="2010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2010</w:t>
        </w:r>
      </w:hyperlink>
      <w:r w:rsidRPr="005059B9">
        <w:rPr>
          <w:rFonts w:ascii="Verdana" w:hAnsi="Verdana"/>
          <w:color w:val="000000" w:themeColor="text1"/>
        </w:rPr>
        <w:t xml:space="preserve"> il </w:t>
      </w:r>
      <w:hyperlink r:id="rId27" w:tooltip="Ministero della Salute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Ministero della Salute</w:t>
        </w:r>
      </w:hyperlink>
      <w:r w:rsidRPr="005059B9">
        <w:rPr>
          <w:rFonts w:ascii="Verdana" w:hAnsi="Verdana"/>
          <w:color w:val="000000" w:themeColor="text1"/>
        </w:rPr>
        <w:t xml:space="preserve"> ha dichiarato balneabile il 98% delle coste pugliesi</w:t>
      </w:r>
      <w:r>
        <w:rPr>
          <w:rFonts w:ascii="Verdana" w:hAnsi="Verdana"/>
          <w:color w:val="000000" w:themeColor="text1"/>
        </w:rPr>
        <w:t>.</w:t>
      </w:r>
    </w:p>
    <w:p w:rsidR="005059B9" w:rsidRPr="005059B9" w:rsidRDefault="005059B9" w:rsidP="00A73A20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color w:val="000000" w:themeColor="text1"/>
        </w:rPr>
      </w:pPr>
      <w:r w:rsidRPr="005059B9">
        <w:rPr>
          <w:rFonts w:ascii="Verdana" w:hAnsi="Verdana"/>
          <w:color w:val="000000" w:themeColor="text1"/>
        </w:rPr>
        <w:t xml:space="preserve">L'interno della regione è prevalentemente pianeggiante e collinare, senza evidenti contrasti tra un territorio e l'altro. Tuttavia, vi sono otto sub regioni differenti: il </w:t>
      </w:r>
      <w:hyperlink r:id="rId28" w:tooltip="Gargano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Gargano</w:t>
        </w:r>
      </w:hyperlink>
      <w:r w:rsidRPr="005059B9">
        <w:rPr>
          <w:rFonts w:ascii="Verdana" w:hAnsi="Verdana"/>
          <w:color w:val="000000" w:themeColor="text1"/>
        </w:rPr>
        <w:t xml:space="preserve"> e il </w:t>
      </w:r>
      <w:hyperlink r:id="rId29" w:tooltip="Subappennino Dauno" w:history="1">
        <w:proofErr w:type="spellStart"/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Subappennino</w:t>
        </w:r>
        <w:proofErr w:type="spellEnd"/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 xml:space="preserve"> </w:t>
        </w:r>
        <w:proofErr w:type="spellStart"/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Dauno</w:t>
        </w:r>
        <w:proofErr w:type="spellEnd"/>
      </w:hyperlink>
      <w:r w:rsidRPr="005059B9">
        <w:rPr>
          <w:rFonts w:ascii="Verdana" w:hAnsi="Verdana"/>
          <w:color w:val="000000" w:themeColor="text1"/>
        </w:rPr>
        <w:t xml:space="preserve"> sono le uniche zone montuose della Puglia (con rilievi che superano i 1000-1100 metri s.l.m.); il </w:t>
      </w:r>
      <w:hyperlink r:id="rId30" w:tooltip="Tavoliere delle Puglie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Tavoliere delle Puglie</w:t>
        </w:r>
      </w:hyperlink>
      <w:r w:rsidRPr="005059B9">
        <w:rPr>
          <w:rFonts w:ascii="Verdana" w:hAnsi="Verdana"/>
          <w:color w:val="000000" w:themeColor="text1"/>
        </w:rPr>
        <w:t>, esteso per 3000 chilometri quadrati,</w:t>
      </w:r>
      <w:hyperlink r:id="rId31" w:anchor="cite_note-TCI-10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  <w:vertAlign w:val="superscript"/>
          </w:rPr>
          <w:t>[10]</w:t>
        </w:r>
      </w:hyperlink>
      <w:r w:rsidRPr="005059B9">
        <w:rPr>
          <w:rFonts w:ascii="Verdana" w:hAnsi="Verdana"/>
          <w:color w:val="000000" w:themeColor="text1"/>
        </w:rPr>
        <w:t xml:space="preserve"> rappresenta la più estesa pianura d'Italia dopo la </w:t>
      </w:r>
      <w:hyperlink r:id="rId32" w:tooltip="Pianura Padana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Pianura Padana</w:t>
        </w:r>
      </w:hyperlink>
      <w:r w:rsidRPr="005059B9">
        <w:rPr>
          <w:rFonts w:ascii="Verdana" w:hAnsi="Verdana"/>
          <w:color w:val="000000" w:themeColor="text1"/>
        </w:rPr>
        <w:t xml:space="preserve">; le </w:t>
      </w:r>
      <w:hyperlink r:id="rId33" w:tooltip="Murge" w:history="1">
        <w:proofErr w:type="spellStart"/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Murge</w:t>
        </w:r>
        <w:proofErr w:type="spellEnd"/>
      </w:hyperlink>
      <w:r w:rsidRPr="005059B9">
        <w:rPr>
          <w:rFonts w:ascii="Verdana" w:hAnsi="Verdana"/>
          <w:color w:val="000000" w:themeColor="text1"/>
        </w:rPr>
        <w:t xml:space="preserve">, un altopiano di natura calcarea posto a sud del Tavoliere che si estende fino alle </w:t>
      </w:r>
      <w:hyperlink r:id="rId34" w:tooltip="Serre salentine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 xml:space="preserve">serre </w:t>
        </w:r>
        <w:proofErr w:type="spellStart"/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salentine</w:t>
        </w:r>
        <w:proofErr w:type="spellEnd"/>
      </w:hyperlink>
      <w:r w:rsidRPr="005059B9">
        <w:rPr>
          <w:rFonts w:ascii="Verdana" w:hAnsi="Verdana"/>
          <w:color w:val="000000" w:themeColor="text1"/>
        </w:rPr>
        <w:t>;</w:t>
      </w:r>
      <w:hyperlink r:id="rId35" w:anchor="cite_note-Geogpuglia-8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  <w:vertAlign w:val="superscript"/>
          </w:rPr>
          <w:t>[8]</w:t>
        </w:r>
      </w:hyperlink>
      <w:r w:rsidRPr="005059B9">
        <w:rPr>
          <w:rFonts w:ascii="Verdana" w:hAnsi="Verdana"/>
          <w:color w:val="000000" w:themeColor="text1"/>
        </w:rPr>
        <w:t xml:space="preserve"> la </w:t>
      </w:r>
      <w:hyperlink r:id="rId36" w:tooltip="Terra di Bari (geografia)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Terra di Bari</w:t>
        </w:r>
      </w:hyperlink>
      <w:r w:rsidRPr="005059B9">
        <w:rPr>
          <w:rFonts w:ascii="Verdana" w:hAnsi="Verdana"/>
          <w:color w:val="000000" w:themeColor="text1"/>
        </w:rPr>
        <w:t xml:space="preserve">, tra la </w:t>
      </w:r>
      <w:proofErr w:type="spellStart"/>
      <w:r w:rsidRPr="005059B9">
        <w:rPr>
          <w:rFonts w:ascii="Verdana" w:hAnsi="Verdana"/>
          <w:color w:val="000000" w:themeColor="text1"/>
        </w:rPr>
        <w:t>Murge</w:t>
      </w:r>
      <w:proofErr w:type="spellEnd"/>
      <w:r w:rsidRPr="005059B9">
        <w:rPr>
          <w:rFonts w:ascii="Verdana" w:hAnsi="Verdana"/>
          <w:color w:val="000000" w:themeColor="text1"/>
        </w:rPr>
        <w:t xml:space="preserve"> e il mare Adriatico, è un'area pianeggiante o leggermente ondulata; la </w:t>
      </w:r>
      <w:hyperlink r:id="rId37" w:tooltip="Valle d'Itria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Valle d'</w:t>
        </w:r>
        <w:proofErr w:type="spellStart"/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Itria</w:t>
        </w:r>
        <w:proofErr w:type="spellEnd"/>
      </w:hyperlink>
      <w:r w:rsidRPr="005059B9">
        <w:rPr>
          <w:rFonts w:ascii="Verdana" w:hAnsi="Verdana"/>
          <w:color w:val="000000" w:themeColor="text1"/>
        </w:rPr>
        <w:t xml:space="preserve">, situata a cavallo tra le province di Bari, Brindisi e Taranto, si caratterizza da un'alternanza tra vallate e ondulazioni e soprattutto da un'elevatissima popolazione sparsa (questa è la zona di maggior concentrazione di </w:t>
      </w:r>
      <w:hyperlink r:id="rId38" w:tooltip="Trulli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trulli</w:t>
        </w:r>
      </w:hyperlink>
      <w:r w:rsidRPr="005059B9">
        <w:rPr>
          <w:rFonts w:ascii="Verdana" w:hAnsi="Verdana"/>
          <w:color w:val="000000" w:themeColor="text1"/>
        </w:rPr>
        <w:t>); l'</w:t>
      </w:r>
      <w:hyperlink r:id="rId39" w:tooltip="Arco ionico tarantino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Arco ionico tarantino</w:t>
        </w:r>
      </w:hyperlink>
      <w:r w:rsidRPr="005059B9">
        <w:rPr>
          <w:rFonts w:ascii="Verdana" w:hAnsi="Verdana"/>
          <w:color w:val="000000" w:themeColor="text1"/>
        </w:rPr>
        <w:t xml:space="preserve"> segue la costa dell'intera provincia, </w:t>
      </w:r>
      <w:proofErr w:type="spellStart"/>
      <w:r w:rsidRPr="005059B9">
        <w:rPr>
          <w:rFonts w:ascii="Verdana" w:hAnsi="Verdana"/>
          <w:color w:val="000000" w:themeColor="text1"/>
        </w:rPr>
        <w:t>estendosi</w:t>
      </w:r>
      <w:proofErr w:type="spellEnd"/>
      <w:r w:rsidRPr="005059B9">
        <w:rPr>
          <w:rFonts w:ascii="Verdana" w:hAnsi="Verdana"/>
          <w:color w:val="000000" w:themeColor="text1"/>
        </w:rPr>
        <w:t xml:space="preserve"> dal sistema </w:t>
      </w:r>
      <w:proofErr w:type="spellStart"/>
      <w:r w:rsidRPr="005059B9">
        <w:rPr>
          <w:rFonts w:ascii="Verdana" w:hAnsi="Verdana"/>
          <w:color w:val="000000" w:themeColor="text1"/>
        </w:rPr>
        <w:t>murgiano</w:t>
      </w:r>
      <w:proofErr w:type="spellEnd"/>
      <w:r w:rsidRPr="005059B9">
        <w:rPr>
          <w:rFonts w:ascii="Verdana" w:hAnsi="Verdana"/>
          <w:color w:val="000000" w:themeColor="text1"/>
        </w:rPr>
        <w:t xml:space="preserve">, a nord, fino alla penisola </w:t>
      </w:r>
      <w:proofErr w:type="spellStart"/>
      <w:r w:rsidRPr="005059B9">
        <w:rPr>
          <w:rFonts w:ascii="Verdana" w:hAnsi="Verdana"/>
          <w:color w:val="000000" w:themeColor="text1"/>
        </w:rPr>
        <w:t>salentina</w:t>
      </w:r>
      <w:proofErr w:type="spellEnd"/>
      <w:r w:rsidRPr="005059B9">
        <w:rPr>
          <w:rFonts w:ascii="Verdana" w:hAnsi="Verdana"/>
          <w:color w:val="000000" w:themeColor="text1"/>
        </w:rPr>
        <w:t xml:space="preserve">, a sud, abbracciando una zona collinare ed una vasta zona costiera pianeggiante; </w:t>
      </w:r>
    </w:p>
    <w:p w:rsidR="00B578D6" w:rsidRDefault="005059B9" w:rsidP="00A73A20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color w:val="000000" w:themeColor="text1"/>
        </w:rPr>
      </w:pPr>
      <w:r w:rsidRPr="005059B9">
        <w:rPr>
          <w:rFonts w:ascii="Verdana" w:hAnsi="Verdana"/>
          <w:color w:val="000000" w:themeColor="text1"/>
        </w:rPr>
        <w:t>Alla Puglia appartiene l'</w:t>
      </w:r>
      <w:hyperlink r:id="rId40" w:tooltip="Arcipelago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arcipelago</w:t>
        </w:r>
      </w:hyperlink>
      <w:r w:rsidRPr="005059B9">
        <w:rPr>
          <w:rFonts w:ascii="Verdana" w:hAnsi="Verdana"/>
          <w:color w:val="000000" w:themeColor="text1"/>
        </w:rPr>
        <w:t xml:space="preserve"> delle </w:t>
      </w:r>
      <w:hyperlink r:id="rId41" w:tooltip="Isole Tremiti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Tremiti</w:t>
        </w:r>
      </w:hyperlink>
      <w:r w:rsidRPr="005059B9">
        <w:rPr>
          <w:rFonts w:ascii="Verdana" w:hAnsi="Verdana"/>
          <w:color w:val="000000" w:themeColor="text1"/>
        </w:rPr>
        <w:t xml:space="preserve">, a nord-est al largo della costa </w:t>
      </w:r>
      <w:proofErr w:type="spellStart"/>
      <w:r w:rsidRPr="005059B9">
        <w:rPr>
          <w:rFonts w:ascii="Verdana" w:hAnsi="Verdana"/>
          <w:color w:val="000000" w:themeColor="text1"/>
        </w:rPr>
        <w:t>garganica</w:t>
      </w:r>
      <w:proofErr w:type="spellEnd"/>
      <w:r w:rsidRPr="005059B9">
        <w:rPr>
          <w:rFonts w:ascii="Verdana" w:hAnsi="Verdana"/>
          <w:color w:val="000000" w:themeColor="text1"/>
        </w:rPr>
        <w:t xml:space="preserve">, le piccole </w:t>
      </w:r>
      <w:hyperlink r:id="rId42" w:tooltip="Isole Cheradi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 xml:space="preserve">isole </w:t>
        </w:r>
        <w:proofErr w:type="spellStart"/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Cheradi</w:t>
        </w:r>
        <w:proofErr w:type="spellEnd"/>
      </w:hyperlink>
      <w:r w:rsidRPr="005059B9">
        <w:rPr>
          <w:rFonts w:ascii="Verdana" w:hAnsi="Verdana"/>
          <w:color w:val="000000" w:themeColor="text1"/>
        </w:rPr>
        <w:t>, presso Taranto e l'</w:t>
      </w:r>
      <w:hyperlink r:id="rId43" w:tooltip="Isola di Sant'Andrea (Gallipoli)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isola di Sant'Andrea</w:t>
        </w:r>
      </w:hyperlink>
      <w:r>
        <w:rPr>
          <w:rFonts w:ascii="Verdana" w:hAnsi="Verdana"/>
          <w:color w:val="000000" w:themeColor="text1"/>
        </w:rPr>
        <w:t xml:space="preserve"> </w:t>
      </w:r>
      <w:r w:rsidRPr="005059B9">
        <w:rPr>
          <w:rFonts w:ascii="Verdana" w:hAnsi="Verdana"/>
          <w:color w:val="000000" w:themeColor="text1"/>
        </w:rPr>
        <w:t xml:space="preserve">dinanzi alla costa di </w:t>
      </w:r>
      <w:hyperlink r:id="rId44" w:tooltip="Gallipoli (Italia)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Gallipoli</w:t>
        </w:r>
      </w:hyperlink>
      <w:r w:rsidRPr="005059B9">
        <w:rPr>
          <w:rFonts w:ascii="Verdana" w:hAnsi="Verdana"/>
          <w:color w:val="000000" w:themeColor="text1"/>
        </w:rPr>
        <w:t xml:space="preserve">. Dal punto di vista geografico la regione fisica pugliese include anche il piccolo arcipelago di </w:t>
      </w:r>
      <w:hyperlink r:id="rId45" w:tooltip="Pelagosa" w:history="1">
        <w:proofErr w:type="spellStart"/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Pelagosa</w:t>
        </w:r>
        <w:proofErr w:type="spellEnd"/>
      </w:hyperlink>
      <w:r w:rsidRPr="005059B9">
        <w:rPr>
          <w:rFonts w:ascii="Verdana" w:hAnsi="Verdana"/>
          <w:color w:val="000000" w:themeColor="text1"/>
        </w:rPr>
        <w:t xml:space="preserve">, a nord-est delle Tremiti, che oggi è parte della </w:t>
      </w:r>
      <w:hyperlink r:id="rId46" w:tooltip="Croazia" w:history="1">
        <w:r w:rsidRPr="005059B9">
          <w:rPr>
            <w:rStyle w:val="Collegamentoipertestuale"/>
            <w:rFonts w:ascii="Verdana" w:hAnsi="Verdana"/>
            <w:color w:val="000000" w:themeColor="text1"/>
            <w:u w:val="none"/>
          </w:rPr>
          <w:t>Croazia</w:t>
        </w:r>
      </w:hyperlink>
      <w:r w:rsidRPr="005059B9">
        <w:rPr>
          <w:rFonts w:ascii="Verdana" w:hAnsi="Verdana"/>
          <w:color w:val="000000" w:themeColor="text1"/>
        </w:rPr>
        <w:t>.</w:t>
      </w:r>
    </w:p>
    <w:p w:rsidR="005059B9" w:rsidRDefault="005059B9" w:rsidP="00B578D6">
      <w:pPr>
        <w:pStyle w:val="NormaleWeb"/>
        <w:spacing w:before="0" w:beforeAutospacing="0" w:after="0" w:afterAutospacing="0" w:line="360" w:lineRule="auto"/>
        <w:jc w:val="center"/>
        <w:rPr>
          <w:rFonts w:ascii="Verdana" w:hAnsi="Verdana"/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3810000" cy="2171700"/>
            <wp:effectExtent l="19050" t="0" r="0" b="0"/>
            <wp:docPr id="3" name="Immagine 3" descr="http://www.edenviaggi.it/dam/bo/upload/UserFiles/Image/Puglia/Puglia_danonperde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enviaggi.it/dam/bo/upload/UserFiles/Image/Puglia/Puglia_danonperdere1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D6" w:rsidRDefault="00B578D6" w:rsidP="00A73A20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color w:val="FF0000"/>
        </w:rPr>
      </w:pPr>
    </w:p>
    <w:p w:rsidR="005059B9" w:rsidRDefault="005059B9" w:rsidP="00A73A20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color w:val="FF0000"/>
        </w:rPr>
      </w:pPr>
      <w:r w:rsidRPr="00227EB2">
        <w:rPr>
          <w:rFonts w:ascii="Verdana" w:hAnsi="Verdana"/>
          <w:color w:val="FF0000"/>
        </w:rPr>
        <w:t>CLIMA</w:t>
      </w:r>
      <w:r w:rsidR="00227EB2" w:rsidRPr="00227EB2">
        <w:rPr>
          <w:rFonts w:ascii="Verdana" w:hAnsi="Verdana"/>
          <w:color w:val="FF0000"/>
        </w:rPr>
        <w:t>:</w:t>
      </w:r>
    </w:p>
    <w:p w:rsidR="00227EB2" w:rsidRDefault="00227EB2" w:rsidP="00A73A20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color w:val="000000" w:themeColor="text1"/>
        </w:rPr>
      </w:pPr>
      <w:r w:rsidRPr="00227EB2">
        <w:rPr>
          <w:rFonts w:ascii="Verdana" w:hAnsi="Verdana"/>
          <w:color w:val="000000" w:themeColor="text1"/>
        </w:rPr>
        <w:t xml:space="preserve">In tutta la Puglia il clima è tipicamente </w:t>
      </w:r>
      <w:hyperlink r:id="rId48" w:tooltip="Clima mediterraneo" w:history="1">
        <w:r w:rsidRPr="00227EB2">
          <w:rPr>
            <w:rStyle w:val="Collegamentoipertestuale"/>
            <w:rFonts w:ascii="Verdana" w:hAnsi="Verdana"/>
            <w:color w:val="000000" w:themeColor="text1"/>
            <w:u w:val="none"/>
          </w:rPr>
          <w:t>mediterraneo</w:t>
        </w:r>
      </w:hyperlink>
      <w:hyperlink r:id="rId49" w:anchor="cite_note-20" w:history="1">
        <w:r w:rsidRPr="00227EB2">
          <w:rPr>
            <w:rStyle w:val="Collegamentoipertestuale"/>
            <w:rFonts w:ascii="Verdana" w:hAnsi="Verdana"/>
            <w:color w:val="000000" w:themeColor="text1"/>
            <w:u w:val="none"/>
            <w:vertAlign w:val="superscript"/>
          </w:rPr>
          <w:t>[20]</w:t>
        </w:r>
      </w:hyperlink>
      <w:r w:rsidRPr="00227EB2">
        <w:rPr>
          <w:rFonts w:ascii="Verdana" w:hAnsi="Verdana"/>
          <w:color w:val="000000" w:themeColor="text1"/>
        </w:rPr>
        <w:t xml:space="preserve">: le zone costiere e pianeggianti hanno </w:t>
      </w:r>
      <w:hyperlink r:id="rId50" w:tooltip="Estate" w:history="1">
        <w:r w:rsidRPr="00227EB2">
          <w:rPr>
            <w:rStyle w:val="Collegamentoipertestuale"/>
            <w:rFonts w:ascii="Verdana" w:hAnsi="Verdana"/>
            <w:color w:val="000000" w:themeColor="text1"/>
            <w:u w:val="none"/>
          </w:rPr>
          <w:t>estati</w:t>
        </w:r>
      </w:hyperlink>
      <w:r w:rsidRPr="00227EB2">
        <w:rPr>
          <w:rFonts w:ascii="Verdana" w:hAnsi="Verdana"/>
          <w:color w:val="000000" w:themeColor="text1"/>
        </w:rPr>
        <w:t xml:space="preserve"> calde, ventilate e secche e </w:t>
      </w:r>
      <w:hyperlink r:id="rId51" w:tooltip="Inverno" w:history="1">
        <w:r w:rsidRPr="00227EB2">
          <w:rPr>
            <w:rStyle w:val="Collegamentoipertestuale"/>
            <w:rFonts w:ascii="Verdana" w:hAnsi="Verdana"/>
            <w:color w:val="000000" w:themeColor="text1"/>
            <w:u w:val="none"/>
          </w:rPr>
          <w:t>inverni</w:t>
        </w:r>
      </w:hyperlink>
      <w:r w:rsidRPr="00227EB2">
        <w:rPr>
          <w:rFonts w:ascii="Verdana" w:hAnsi="Verdana"/>
          <w:color w:val="000000" w:themeColor="text1"/>
        </w:rPr>
        <w:t xml:space="preserve"> miti. Le </w:t>
      </w:r>
      <w:hyperlink r:id="rId52" w:tooltip="Precipitazioni" w:history="1">
        <w:r w:rsidRPr="00227EB2">
          <w:rPr>
            <w:rStyle w:val="Collegamentoipertestuale"/>
            <w:rFonts w:ascii="Verdana" w:hAnsi="Verdana"/>
            <w:color w:val="000000" w:themeColor="text1"/>
            <w:u w:val="none"/>
          </w:rPr>
          <w:t>precipitazioni</w:t>
        </w:r>
      </w:hyperlink>
      <w:r w:rsidRPr="00227EB2">
        <w:rPr>
          <w:rFonts w:ascii="Verdana" w:hAnsi="Verdana"/>
          <w:color w:val="000000" w:themeColor="text1"/>
        </w:rPr>
        <w:t>, concentrate durante l'</w:t>
      </w:r>
      <w:hyperlink r:id="rId53" w:tooltip="Autunno" w:history="1">
        <w:r w:rsidRPr="00227EB2">
          <w:rPr>
            <w:rStyle w:val="Collegamentoipertestuale"/>
            <w:rFonts w:ascii="Verdana" w:hAnsi="Verdana"/>
            <w:color w:val="000000" w:themeColor="text1"/>
            <w:u w:val="none"/>
          </w:rPr>
          <w:t>autunno</w:t>
        </w:r>
      </w:hyperlink>
      <w:r w:rsidRPr="00227EB2">
        <w:rPr>
          <w:rFonts w:ascii="Verdana" w:hAnsi="Verdana"/>
          <w:color w:val="000000" w:themeColor="text1"/>
        </w:rPr>
        <w:t xml:space="preserve"> inoltrato e l'</w:t>
      </w:r>
      <w:hyperlink r:id="rId54" w:tooltip="Inverno" w:history="1">
        <w:r w:rsidRPr="00227EB2">
          <w:rPr>
            <w:rStyle w:val="Collegamentoipertestuale"/>
            <w:rFonts w:ascii="Verdana" w:hAnsi="Verdana"/>
            <w:color w:val="000000" w:themeColor="text1"/>
            <w:u w:val="none"/>
          </w:rPr>
          <w:t>inverno</w:t>
        </w:r>
      </w:hyperlink>
      <w:r w:rsidRPr="00227EB2">
        <w:rPr>
          <w:rFonts w:ascii="Verdana" w:hAnsi="Verdana"/>
          <w:color w:val="000000" w:themeColor="text1"/>
        </w:rPr>
        <w:t xml:space="preserve">, sono scarse e per lo più di carattere piovoso in pianura, mentre sull'altopiano delle </w:t>
      </w:r>
      <w:proofErr w:type="spellStart"/>
      <w:r w:rsidRPr="00227EB2">
        <w:rPr>
          <w:rFonts w:ascii="Verdana" w:hAnsi="Verdana"/>
          <w:color w:val="000000" w:themeColor="text1"/>
        </w:rPr>
        <w:t>Murge</w:t>
      </w:r>
      <w:proofErr w:type="spellEnd"/>
      <w:r w:rsidRPr="00227EB2">
        <w:rPr>
          <w:rFonts w:ascii="Verdana" w:hAnsi="Verdana"/>
          <w:color w:val="000000" w:themeColor="text1"/>
        </w:rPr>
        <w:t xml:space="preserve"> sono frequenti le nevicate in caso di correnti fredde da est. In autunno inoltrato e in inverno sono frequenti le nebbie mattutine e notturne nella Capitanata e sulle </w:t>
      </w:r>
      <w:proofErr w:type="spellStart"/>
      <w:r w:rsidRPr="00227EB2">
        <w:rPr>
          <w:rFonts w:ascii="Verdana" w:hAnsi="Verdana"/>
          <w:color w:val="000000" w:themeColor="text1"/>
        </w:rPr>
        <w:t>Murge</w:t>
      </w:r>
      <w:proofErr w:type="spellEnd"/>
      <w:r w:rsidRPr="00227EB2">
        <w:rPr>
          <w:rFonts w:ascii="Verdana" w:hAnsi="Verdana"/>
          <w:color w:val="000000" w:themeColor="text1"/>
        </w:rPr>
        <w:t>. Le escursioni termiche tra estate e inverno sono notevolissime nelle pianure interne: nel Tavoliere si può passare dagli oltre 40 °C estivi ai -2 °C / -3 °C delle mattine invernali.</w:t>
      </w:r>
    </w:p>
    <w:p w:rsidR="00B578D6" w:rsidRDefault="00B578D6" w:rsidP="00A73A20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color w:val="000000" w:themeColor="text1"/>
        </w:rPr>
      </w:pPr>
    </w:p>
    <w:p w:rsidR="00227EB2" w:rsidRDefault="00227EB2" w:rsidP="00A73A20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color w:val="FF0000"/>
        </w:rPr>
      </w:pPr>
      <w:r w:rsidRPr="00227EB2">
        <w:rPr>
          <w:rFonts w:ascii="Verdana" w:hAnsi="Verdana"/>
          <w:color w:val="FF0000"/>
        </w:rPr>
        <w:t>TRADIZIONI:</w:t>
      </w:r>
    </w:p>
    <w:p w:rsidR="00227EB2" w:rsidRPr="00227EB2" w:rsidRDefault="00E42A11" w:rsidP="00A73A20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</w:pPr>
      <w:hyperlink r:id="rId55" w:tooltip="Surano" w:history="1">
        <w:r w:rsidR="00227EB2" w:rsidRPr="00227EB2">
          <w:rPr>
            <w:rFonts w:ascii="Verdana" w:eastAsia="Times New Roman" w:hAnsi="Verdana" w:cs="Times New Roman"/>
            <w:i/>
            <w:iCs/>
            <w:color w:val="000000" w:themeColor="text1"/>
            <w:sz w:val="24"/>
            <w:szCs w:val="24"/>
            <w:lang w:eastAsia="it-IT"/>
          </w:rPr>
          <w:t xml:space="preserve">La Sagra de la </w:t>
        </w:r>
        <w:proofErr w:type="spellStart"/>
        <w:r w:rsidR="00227EB2" w:rsidRPr="00227EB2">
          <w:rPr>
            <w:rFonts w:ascii="Verdana" w:eastAsia="Times New Roman" w:hAnsi="Verdana" w:cs="Times New Roman"/>
            <w:i/>
            <w:iCs/>
            <w:color w:val="000000" w:themeColor="text1"/>
            <w:sz w:val="24"/>
            <w:szCs w:val="24"/>
            <w:lang w:eastAsia="it-IT"/>
          </w:rPr>
          <w:t>Pittula</w:t>
        </w:r>
        <w:proofErr w:type="spellEnd"/>
      </w:hyperlink>
      <w:r w:rsidR="00227EB2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a </w:t>
      </w:r>
      <w:hyperlink r:id="rId56" w:tooltip="Surano" w:history="1">
        <w:proofErr w:type="spellStart"/>
        <w:r w:rsidR="00227EB2"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Surano</w:t>
        </w:r>
        <w:proofErr w:type="spellEnd"/>
      </w:hyperlink>
      <w:r w:rsidR="00227EB2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(23 dicembre)</w:t>
      </w:r>
    </w:p>
    <w:p w:rsidR="00227EB2" w:rsidRPr="00227EB2" w:rsidRDefault="00227EB2" w:rsidP="00A73A20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</w:pPr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Caratteristico dolce fritto natalizio augurale. Costituito da pasta di semola lievitata fritta in olio extravergine di oliva. Le </w:t>
      </w:r>
      <w:proofErr w:type="spellStart"/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>pittule</w:t>
      </w:r>
      <w:proofErr w:type="spellEnd"/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hanno in genere una forma tondeggiante arricchita da cavolfiori, baccalà o peperoncino. le classiche non sono farcite ma vengono cosparse di miele ed </w:t>
      </w:r>
      <w:proofErr w:type="spellStart"/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>anesini</w:t>
      </w:r>
      <w:proofErr w:type="spellEnd"/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zuccherati. Simbolo augurale della fortuna e della nascita.</w:t>
      </w:r>
    </w:p>
    <w:p w:rsidR="00227EB2" w:rsidRPr="00227EB2" w:rsidRDefault="00E42A11" w:rsidP="00A73A20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</w:pPr>
      <w:hyperlink r:id="rId57" w:tooltip="Surano" w:history="1">
        <w:r w:rsidR="00227EB2" w:rsidRPr="00227EB2">
          <w:rPr>
            <w:rFonts w:ascii="Verdana" w:eastAsia="Times New Roman" w:hAnsi="Verdana" w:cs="Times New Roman"/>
            <w:i/>
            <w:iCs/>
            <w:color w:val="000000" w:themeColor="text1"/>
            <w:sz w:val="24"/>
            <w:szCs w:val="24"/>
            <w:lang w:eastAsia="it-IT"/>
          </w:rPr>
          <w:t>La sagra de la Carne alla turca</w:t>
        </w:r>
      </w:hyperlink>
      <w:r w:rsidR="00227EB2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a </w:t>
      </w:r>
      <w:hyperlink r:id="rId58" w:tooltip="Surano" w:history="1">
        <w:proofErr w:type="spellStart"/>
        <w:r w:rsidR="00227EB2"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Surano</w:t>
        </w:r>
        <w:proofErr w:type="spellEnd"/>
      </w:hyperlink>
      <w:r w:rsidR="00227EB2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(3-4 agosto)</w:t>
      </w:r>
    </w:p>
    <w:p w:rsidR="00227EB2" w:rsidRPr="00227EB2" w:rsidRDefault="00227EB2" w:rsidP="00A73A20">
      <w:pPr>
        <w:spacing w:after="0" w:line="360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Caratteristico piatto </w:t>
      </w:r>
      <w:proofErr w:type="spellStart"/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>suranese</w:t>
      </w:r>
      <w:proofErr w:type="spellEnd"/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di derivazione orientale a base di carne </w:t>
      </w:r>
      <w:r w:rsidRPr="00227EB2">
        <w:rPr>
          <w:rFonts w:ascii="Verdana" w:hAnsi="Verdana"/>
          <w:color w:val="000000" w:themeColor="text1"/>
          <w:sz w:val="24"/>
          <w:szCs w:val="24"/>
        </w:rPr>
        <w:t>di maiale fortemente speziato</w:t>
      </w:r>
    </w:p>
    <w:p w:rsidR="00227EB2" w:rsidRPr="00227EB2" w:rsidRDefault="00E42A11" w:rsidP="00A73A20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</w:pPr>
      <w:hyperlink r:id="rId59" w:tooltip="Novoli" w:history="1">
        <w:r w:rsidR="00227EB2" w:rsidRPr="00227EB2">
          <w:rPr>
            <w:rFonts w:ascii="Verdana" w:eastAsia="Times New Roman" w:hAnsi="Verdana" w:cs="Times New Roman"/>
            <w:i/>
            <w:iCs/>
            <w:color w:val="000000" w:themeColor="text1"/>
            <w:sz w:val="24"/>
            <w:szCs w:val="24"/>
            <w:lang w:eastAsia="it-IT"/>
          </w:rPr>
          <w:t xml:space="preserve">La </w:t>
        </w:r>
        <w:proofErr w:type="spellStart"/>
        <w:r w:rsidR="00227EB2" w:rsidRPr="00227EB2">
          <w:rPr>
            <w:rFonts w:ascii="Verdana" w:eastAsia="Times New Roman" w:hAnsi="Verdana" w:cs="Times New Roman"/>
            <w:i/>
            <w:iCs/>
            <w:color w:val="000000" w:themeColor="text1"/>
            <w:sz w:val="24"/>
            <w:szCs w:val="24"/>
            <w:lang w:eastAsia="it-IT"/>
          </w:rPr>
          <w:t>Fòcara</w:t>
        </w:r>
        <w:proofErr w:type="spellEnd"/>
      </w:hyperlink>
      <w:r w:rsidR="00227EB2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a </w:t>
      </w:r>
      <w:hyperlink r:id="rId60" w:tooltip="Novoli" w:history="1">
        <w:proofErr w:type="spellStart"/>
        <w:r w:rsidR="00227EB2"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Novoli</w:t>
        </w:r>
        <w:proofErr w:type="spellEnd"/>
      </w:hyperlink>
      <w:r w:rsidR="00227EB2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(16-18 gennaio)</w:t>
      </w:r>
    </w:p>
    <w:p w:rsidR="00227EB2" w:rsidRPr="00227EB2" w:rsidRDefault="00227EB2" w:rsidP="00A73A20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</w:pPr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lastRenderedPageBreak/>
        <w:t xml:space="preserve">È il caratteristico falò della festa patronale di </w:t>
      </w:r>
      <w:hyperlink r:id="rId61" w:tooltip="Sant'Antonio abate" w:history="1">
        <w:r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Sant'Antonio abate</w:t>
        </w:r>
      </w:hyperlink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, un monumento di ingegneria agraria formato da decine di migliaia di fascine di tralci di vite, che supera l'altezza e il diametro di venti metri, il quale viene acceso con un tripudio di fuochi pirotecnici la sera del 16 gennaio. Nei </w:t>
      </w:r>
      <w:r w:rsidRPr="00227EB2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it-IT"/>
        </w:rPr>
        <w:t>Giorni del Fuoco</w:t>
      </w:r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, inoltre si assiste a innumerevoli rassegne e gare di fuochi pirotecnici e si ammirano le esposizioni artistiche delle grandi luminarie. L'evento è stato oggetto di un documentario della </w:t>
      </w:r>
      <w:hyperlink r:id="rId62" w:tooltip="National Geographic" w:history="1">
        <w:r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 xml:space="preserve">National </w:t>
        </w:r>
        <w:proofErr w:type="spellStart"/>
        <w:r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Geographic</w:t>
        </w:r>
        <w:proofErr w:type="spellEnd"/>
      </w:hyperlink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e di servizi della </w:t>
      </w:r>
      <w:hyperlink r:id="rId63" w:tooltip="Nippon Press (la pagina non esiste)" w:history="1">
        <w:proofErr w:type="spellStart"/>
        <w:r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Nippon</w:t>
        </w:r>
        <w:proofErr w:type="spellEnd"/>
        <w:r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 xml:space="preserve"> Press</w:t>
        </w:r>
      </w:hyperlink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>.</w:t>
      </w:r>
    </w:p>
    <w:p w:rsidR="00227EB2" w:rsidRPr="00227EB2" w:rsidRDefault="00E42A11" w:rsidP="00A73A20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</w:pPr>
      <w:hyperlink r:id="rId64" w:tooltip="Tavole di San Giuseppe" w:history="1">
        <w:r w:rsidR="00227EB2" w:rsidRPr="00227EB2">
          <w:rPr>
            <w:rFonts w:ascii="Verdana" w:eastAsia="Times New Roman" w:hAnsi="Verdana" w:cs="Times New Roman"/>
            <w:i/>
            <w:iCs/>
            <w:color w:val="000000" w:themeColor="text1"/>
            <w:sz w:val="24"/>
            <w:szCs w:val="24"/>
            <w:lang w:eastAsia="it-IT"/>
          </w:rPr>
          <w:t>Tavole di San Giuseppe</w:t>
        </w:r>
      </w:hyperlink>
      <w:r w:rsidR="00227EB2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(18/19 marzo) a </w:t>
      </w:r>
      <w:hyperlink r:id="rId65" w:tooltip="Cocumola" w:history="1">
        <w:proofErr w:type="spellStart"/>
        <w:r w:rsidR="00227EB2"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Cocumola</w:t>
        </w:r>
        <w:proofErr w:type="spellEnd"/>
      </w:hyperlink>
      <w:r w:rsidR="00227EB2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, </w:t>
      </w:r>
      <w:hyperlink r:id="rId66" w:tooltip="San Marzano di San Giuseppe" w:history="1">
        <w:r w:rsidR="00227EB2"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San Marzano di San Giuseppe</w:t>
        </w:r>
      </w:hyperlink>
      <w:r w:rsidR="00227EB2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, </w:t>
      </w:r>
      <w:hyperlink r:id="rId67" w:tooltip="Uggiano la Chiesa" w:history="1">
        <w:proofErr w:type="spellStart"/>
        <w:r w:rsidR="00227EB2"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Uggiano</w:t>
        </w:r>
        <w:proofErr w:type="spellEnd"/>
        <w:r w:rsidR="00227EB2"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 xml:space="preserve"> la Chiesa</w:t>
        </w:r>
      </w:hyperlink>
      <w:r w:rsidR="00227EB2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, </w:t>
      </w:r>
      <w:hyperlink r:id="rId68" w:tooltip="Giurdignano" w:history="1">
        <w:proofErr w:type="spellStart"/>
        <w:r w:rsidR="00227EB2"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Giurdignano</w:t>
        </w:r>
        <w:proofErr w:type="spellEnd"/>
      </w:hyperlink>
      <w:r w:rsidR="00227EB2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, e </w:t>
      </w:r>
      <w:hyperlink r:id="rId69" w:tooltip="Lizzano" w:history="1">
        <w:proofErr w:type="spellStart"/>
        <w:r w:rsidR="00227EB2"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Lizzano</w:t>
        </w:r>
        <w:proofErr w:type="spellEnd"/>
      </w:hyperlink>
    </w:p>
    <w:p w:rsidR="00227EB2" w:rsidRPr="00227EB2" w:rsidRDefault="00227EB2" w:rsidP="00A73A20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</w:pPr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È un'antica tradizione in cui, in onore di San Giuseppe si imbandiscono grandi tavolate con piatti tipici. Durante la visita alla </w:t>
      </w:r>
      <w:proofErr w:type="spellStart"/>
      <w:r w:rsidRPr="00227EB2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it-IT"/>
        </w:rPr>
        <w:t>taula</w:t>
      </w:r>
      <w:proofErr w:type="spellEnd"/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si possono assaggiare </w:t>
      </w:r>
      <w:proofErr w:type="spellStart"/>
      <w:r w:rsidRPr="00227EB2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it-IT"/>
        </w:rPr>
        <w:t>lu</w:t>
      </w:r>
      <w:proofErr w:type="spellEnd"/>
      <w:r w:rsidRPr="00227EB2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227EB2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it-IT"/>
        </w:rPr>
        <w:t>cranu</w:t>
      </w:r>
      <w:proofErr w:type="spellEnd"/>
      <w:r w:rsidRPr="00227EB2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227EB2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it-IT"/>
        </w:rPr>
        <w:t>stumpatu</w:t>
      </w:r>
      <w:proofErr w:type="spellEnd"/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e </w:t>
      </w:r>
      <w:r w:rsidRPr="00227EB2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it-IT"/>
        </w:rPr>
        <w:t xml:space="preserve">la massa culli </w:t>
      </w:r>
      <w:proofErr w:type="spellStart"/>
      <w:r w:rsidRPr="00227EB2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it-IT"/>
        </w:rPr>
        <w:t>ciciri</w:t>
      </w:r>
      <w:proofErr w:type="spellEnd"/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o i "</w:t>
      </w:r>
      <w:proofErr w:type="spellStart"/>
      <w:r w:rsidR="00E42A11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fldChar w:fldCharType="begin"/>
      </w:r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instrText xml:space="preserve"> HYPERLINK "https://it.wikipedia.org/wiki/Vermiceddhri" \o "Vermiceddhri" </w:instrText>
      </w:r>
      <w:r w:rsidR="00E42A11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fldChar w:fldCharType="separate"/>
      </w:r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>vermiceddhri</w:t>
      </w:r>
      <w:proofErr w:type="spellEnd"/>
      <w:r w:rsidR="00E42A11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fldChar w:fldCharType="end"/>
      </w:r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>" cioè il grano e la pasta con i ceci.</w:t>
      </w:r>
    </w:p>
    <w:p w:rsidR="00227EB2" w:rsidRPr="00227EB2" w:rsidRDefault="00E42A11" w:rsidP="00A73A20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</w:pPr>
      <w:hyperlink r:id="rId70" w:tooltip="Settimana Santa di Taranto" w:history="1">
        <w:r w:rsidR="00227EB2" w:rsidRPr="00227EB2">
          <w:rPr>
            <w:rFonts w:ascii="Verdana" w:eastAsia="Times New Roman" w:hAnsi="Verdana" w:cs="Times New Roman"/>
            <w:i/>
            <w:iCs/>
            <w:color w:val="000000" w:themeColor="text1"/>
            <w:sz w:val="24"/>
            <w:szCs w:val="24"/>
            <w:lang w:eastAsia="it-IT"/>
          </w:rPr>
          <w:t>Settimana Santa</w:t>
        </w:r>
      </w:hyperlink>
      <w:r w:rsidR="00227EB2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a </w:t>
      </w:r>
      <w:hyperlink r:id="rId71" w:tooltip="Taranto" w:history="1">
        <w:r w:rsidR="00227EB2"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Taranto</w:t>
        </w:r>
      </w:hyperlink>
      <w:r w:rsidR="00227EB2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(marzo o aprile)</w:t>
      </w:r>
    </w:p>
    <w:p w:rsidR="00227EB2" w:rsidRPr="00227EB2" w:rsidRDefault="00227EB2" w:rsidP="00A73A20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</w:pPr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È una suggestiva e mistica serie di riti che, inoltre, vede i componenti le due principali </w:t>
      </w:r>
      <w:hyperlink r:id="rId72" w:tooltip="Confraternita (chiesa cattolica)" w:history="1">
        <w:r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Confraternite</w:t>
        </w:r>
      </w:hyperlink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della Chiesa di Taranto gareggiare per aggiudicarsi le statue e le poste nelle </w:t>
      </w:r>
      <w:hyperlink r:id="rId73" w:tooltip="Processioni" w:history="1">
        <w:r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processioni</w:t>
        </w:r>
      </w:hyperlink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dell'Addolorata e dei Misteri.</w:t>
      </w:r>
    </w:p>
    <w:p w:rsidR="00227EB2" w:rsidRPr="00227EB2" w:rsidRDefault="00E42A11" w:rsidP="00A73A20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</w:pPr>
      <w:hyperlink r:id="rId74" w:tooltip="Settimana Santa di Molfetta" w:history="1">
        <w:r w:rsidR="00227EB2" w:rsidRPr="00227EB2">
          <w:rPr>
            <w:rFonts w:ascii="Verdana" w:eastAsia="Times New Roman" w:hAnsi="Verdana" w:cs="Times New Roman"/>
            <w:i/>
            <w:iCs/>
            <w:color w:val="000000" w:themeColor="text1"/>
            <w:sz w:val="24"/>
            <w:szCs w:val="24"/>
            <w:lang w:eastAsia="it-IT"/>
          </w:rPr>
          <w:t>Settimana Santa</w:t>
        </w:r>
      </w:hyperlink>
      <w:r w:rsidR="00227EB2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a </w:t>
      </w:r>
      <w:hyperlink r:id="rId75" w:tooltip="Molfetta" w:history="1">
        <w:r w:rsidR="00227EB2"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Molfetta</w:t>
        </w:r>
      </w:hyperlink>
      <w:r w:rsidR="00227EB2"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(marzo o aprile)</w:t>
      </w:r>
    </w:p>
    <w:p w:rsidR="005059B9" w:rsidRPr="005059B9" w:rsidRDefault="00227EB2" w:rsidP="00A73A20">
      <w:pPr>
        <w:spacing w:after="0" w:line="360" w:lineRule="auto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Secolari e seguitissimi riti che ricordano la Passione e Morte di </w:t>
      </w:r>
      <w:hyperlink r:id="rId76" w:tooltip="Gesù Cristo" w:history="1">
        <w:r w:rsidRPr="00227EB2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Gesù Cristo</w:t>
        </w:r>
      </w:hyperlink>
      <w:r w:rsidRPr="00227EB2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attraverso le splendide processioni dell'Addolorata (Venerdì di Passione), dei Misteri (Venerdì Santo) e della Pietà (Sabato Santo).</w:t>
      </w:r>
    </w:p>
    <w:sectPr w:rsidR="005059B9" w:rsidRPr="005059B9" w:rsidSect="006B0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59B9"/>
    <w:rsid w:val="00227EB2"/>
    <w:rsid w:val="005059B9"/>
    <w:rsid w:val="006B0F00"/>
    <w:rsid w:val="00A73A20"/>
    <w:rsid w:val="00B578D6"/>
    <w:rsid w:val="00CD65EB"/>
    <w:rsid w:val="00D96F7B"/>
    <w:rsid w:val="00E42A11"/>
    <w:rsid w:val="00E6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F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059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Punta_Palasc%C3%ACa" TargetMode="External"/><Relationship Id="rId18" Type="http://schemas.openxmlformats.org/officeDocument/2006/relationships/hyperlink" Target="https://it.wikipedia.org/wiki/Fan%C3%B2" TargetMode="External"/><Relationship Id="rId26" Type="http://schemas.openxmlformats.org/officeDocument/2006/relationships/hyperlink" Target="https://it.wikipedia.org/wiki/2010" TargetMode="External"/><Relationship Id="rId39" Type="http://schemas.openxmlformats.org/officeDocument/2006/relationships/hyperlink" Target="https://it.wikipedia.org/wiki/Arco_ionico_tarantino" TargetMode="External"/><Relationship Id="rId21" Type="http://schemas.openxmlformats.org/officeDocument/2006/relationships/hyperlink" Target="https://it.wikipedia.org/wiki/Svezia" TargetMode="External"/><Relationship Id="rId34" Type="http://schemas.openxmlformats.org/officeDocument/2006/relationships/hyperlink" Target="https://it.wikipedia.org/wiki/Serre_salentine" TargetMode="External"/><Relationship Id="rId42" Type="http://schemas.openxmlformats.org/officeDocument/2006/relationships/hyperlink" Target="https://it.wikipedia.org/wiki/Isole_Cheradi" TargetMode="External"/><Relationship Id="rId47" Type="http://schemas.openxmlformats.org/officeDocument/2006/relationships/image" Target="media/image2.jpeg"/><Relationship Id="rId50" Type="http://schemas.openxmlformats.org/officeDocument/2006/relationships/hyperlink" Target="https://it.wikipedia.org/wiki/Estate" TargetMode="External"/><Relationship Id="rId55" Type="http://schemas.openxmlformats.org/officeDocument/2006/relationships/hyperlink" Target="https://it.wikipedia.org/wiki/Surano" TargetMode="External"/><Relationship Id="rId63" Type="http://schemas.openxmlformats.org/officeDocument/2006/relationships/hyperlink" Target="https://it.wikipedia.org/w/index.php?title=Nippon_Press&amp;action=edit&amp;redlink=1" TargetMode="External"/><Relationship Id="rId68" Type="http://schemas.openxmlformats.org/officeDocument/2006/relationships/hyperlink" Target="https://it.wikipedia.org/wiki/Giurdignano" TargetMode="External"/><Relationship Id="rId76" Type="http://schemas.openxmlformats.org/officeDocument/2006/relationships/hyperlink" Target="https://it.wikipedia.org/wiki/Ges%C3%B9_Cristo" TargetMode="External"/><Relationship Id="rId7" Type="http://schemas.openxmlformats.org/officeDocument/2006/relationships/hyperlink" Target="https://it.wikipedia.org/wiki/Provincia_di_Barletta-Andria-Trani" TargetMode="External"/><Relationship Id="rId71" Type="http://schemas.openxmlformats.org/officeDocument/2006/relationships/hyperlink" Target="https://it.wikipedia.org/wiki/Taran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.wikipedia.org/w/index.php?title=Karaburun&amp;action=edit&amp;redlink=1" TargetMode="External"/><Relationship Id="rId29" Type="http://schemas.openxmlformats.org/officeDocument/2006/relationships/hyperlink" Target="https://it.wikipedia.org/wiki/Subappennino_Dauno" TargetMode="External"/><Relationship Id="rId11" Type="http://schemas.openxmlformats.org/officeDocument/2006/relationships/hyperlink" Target="https://it.wikipedia.org/wiki/Puglia" TargetMode="External"/><Relationship Id="rId24" Type="http://schemas.openxmlformats.org/officeDocument/2006/relationships/hyperlink" Target="https://it.wikipedia.org/wiki/Falesie" TargetMode="External"/><Relationship Id="rId32" Type="http://schemas.openxmlformats.org/officeDocument/2006/relationships/hyperlink" Target="https://it.wikipedia.org/wiki/Pianura_Padana" TargetMode="External"/><Relationship Id="rId37" Type="http://schemas.openxmlformats.org/officeDocument/2006/relationships/hyperlink" Target="https://it.wikipedia.org/wiki/Valle_d%27Itria" TargetMode="External"/><Relationship Id="rId40" Type="http://schemas.openxmlformats.org/officeDocument/2006/relationships/hyperlink" Target="https://it.wikipedia.org/wiki/Arcipelago" TargetMode="External"/><Relationship Id="rId45" Type="http://schemas.openxmlformats.org/officeDocument/2006/relationships/hyperlink" Target="https://it.wikipedia.org/wiki/Pelagosa" TargetMode="External"/><Relationship Id="rId53" Type="http://schemas.openxmlformats.org/officeDocument/2006/relationships/hyperlink" Target="https://it.wikipedia.org/wiki/Autunno" TargetMode="External"/><Relationship Id="rId58" Type="http://schemas.openxmlformats.org/officeDocument/2006/relationships/hyperlink" Target="https://it.wikipedia.org/wiki/Surano" TargetMode="External"/><Relationship Id="rId66" Type="http://schemas.openxmlformats.org/officeDocument/2006/relationships/hyperlink" Target="https://it.wikipedia.org/wiki/San_Marzano_di_San_Giuseppe" TargetMode="External"/><Relationship Id="rId74" Type="http://schemas.openxmlformats.org/officeDocument/2006/relationships/hyperlink" Target="https://it.wikipedia.org/wiki/Settimana_Santa_di_Molfetta" TargetMode="External"/><Relationship Id="rId5" Type="http://schemas.openxmlformats.org/officeDocument/2006/relationships/hyperlink" Target="https://it.wikipedia.org/wiki/Citt%C3%A0_metropolitana_di_Bari" TargetMode="External"/><Relationship Id="rId15" Type="http://schemas.openxmlformats.org/officeDocument/2006/relationships/hyperlink" Target="https://it.wikipedia.org/wiki/Capo_Linguetta" TargetMode="External"/><Relationship Id="rId23" Type="http://schemas.openxmlformats.org/officeDocument/2006/relationships/hyperlink" Target="https://it.wikipedia.org/wiki/Pietre_runiche_d%27Italia" TargetMode="External"/><Relationship Id="rId28" Type="http://schemas.openxmlformats.org/officeDocument/2006/relationships/hyperlink" Target="https://it.wikipedia.org/wiki/Gargano" TargetMode="External"/><Relationship Id="rId36" Type="http://schemas.openxmlformats.org/officeDocument/2006/relationships/hyperlink" Target="https://it.wikipedia.org/wiki/Terra_di_Bari_%28geografia%29" TargetMode="External"/><Relationship Id="rId49" Type="http://schemas.openxmlformats.org/officeDocument/2006/relationships/hyperlink" Target="https://it.wikipedia.org/wiki/Puglia" TargetMode="External"/><Relationship Id="rId57" Type="http://schemas.openxmlformats.org/officeDocument/2006/relationships/hyperlink" Target="https://it.wikipedia.org/wiki/Surano" TargetMode="External"/><Relationship Id="rId61" Type="http://schemas.openxmlformats.org/officeDocument/2006/relationships/hyperlink" Target="https://it.wikipedia.org/wiki/Sant%27Antonio_abate" TargetMode="External"/><Relationship Id="rId10" Type="http://schemas.openxmlformats.org/officeDocument/2006/relationships/hyperlink" Target="https://it.wikipedia.org/wiki/Provincia_di_Lecce" TargetMode="External"/><Relationship Id="rId19" Type="http://schemas.openxmlformats.org/officeDocument/2006/relationships/hyperlink" Target="https://it.wikipedia.org/wiki/Langobardia_%28thema%29" TargetMode="External"/><Relationship Id="rId31" Type="http://schemas.openxmlformats.org/officeDocument/2006/relationships/hyperlink" Target="https://it.wikipedia.org/wiki/Puglia" TargetMode="External"/><Relationship Id="rId44" Type="http://schemas.openxmlformats.org/officeDocument/2006/relationships/hyperlink" Target="https://it.wikipedia.org/wiki/Gallipoli_%28Italia%29" TargetMode="External"/><Relationship Id="rId52" Type="http://schemas.openxmlformats.org/officeDocument/2006/relationships/hyperlink" Target="https://it.wikipedia.org/wiki/Precipitazioni" TargetMode="External"/><Relationship Id="rId60" Type="http://schemas.openxmlformats.org/officeDocument/2006/relationships/hyperlink" Target="https://it.wikipedia.org/wiki/Novoli" TargetMode="External"/><Relationship Id="rId65" Type="http://schemas.openxmlformats.org/officeDocument/2006/relationships/hyperlink" Target="https://it.wikipedia.org/wiki/Cocumola" TargetMode="External"/><Relationship Id="rId73" Type="http://schemas.openxmlformats.org/officeDocument/2006/relationships/hyperlink" Target="https://it.wikipedia.org/wiki/Processioni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it.wikipedia.org/wiki/Provincia_di_Brindisi" TargetMode="External"/><Relationship Id="rId14" Type="http://schemas.openxmlformats.org/officeDocument/2006/relationships/hyperlink" Target="https://it.wikipedia.org/wiki/Otranto" TargetMode="External"/><Relationship Id="rId22" Type="http://schemas.openxmlformats.org/officeDocument/2006/relationships/hyperlink" Target="https://it.wikipedia.org/wiki/Variaghi" TargetMode="External"/><Relationship Id="rId27" Type="http://schemas.openxmlformats.org/officeDocument/2006/relationships/hyperlink" Target="https://it.wikipedia.org/wiki/Ministero_della_Salute" TargetMode="External"/><Relationship Id="rId30" Type="http://schemas.openxmlformats.org/officeDocument/2006/relationships/hyperlink" Target="https://it.wikipedia.org/wiki/Tavoliere_delle_Puglie" TargetMode="External"/><Relationship Id="rId35" Type="http://schemas.openxmlformats.org/officeDocument/2006/relationships/hyperlink" Target="https://it.wikipedia.org/wiki/Puglia" TargetMode="External"/><Relationship Id="rId43" Type="http://schemas.openxmlformats.org/officeDocument/2006/relationships/hyperlink" Target="https://it.wikipedia.org/wiki/Isola_di_Sant%27Andrea_%28Gallipoli%29" TargetMode="External"/><Relationship Id="rId48" Type="http://schemas.openxmlformats.org/officeDocument/2006/relationships/hyperlink" Target="https://it.wikipedia.org/wiki/Clima_mediterraneo" TargetMode="External"/><Relationship Id="rId56" Type="http://schemas.openxmlformats.org/officeDocument/2006/relationships/hyperlink" Target="https://it.wikipedia.org/wiki/Surano" TargetMode="External"/><Relationship Id="rId64" Type="http://schemas.openxmlformats.org/officeDocument/2006/relationships/hyperlink" Target="https://it.wikipedia.org/wiki/Tavole_di_San_Giuseppe" TargetMode="External"/><Relationship Id="rId69" Type="http://schemas.openxmlformats.org/officeDocument/2006/relationships/hyperlink" Target="https://it.wikipedia.org/wiki/Lizzano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it.wikipedia.org/wiki/Provincia_di_Taranto" TargetMode="External"/><Relationship Id="rId51" Type="http://schemas.openxmlformats.org/officeDocument/2006/relationships/hyperlink" Target="https://it.wikipedia.org/wiki/Inverno" TargetMode="External"/><Relationship Id="rId72" Type="http://schemas.openxmlformats.org/officeDocument/2006/relationships/hyperlink" Target="https://it.wikipedia.org/wiki/Confraternita_%28chiesa_cattolica%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t.wikipedia.org/wiki/Italia" TargetMode="External"/><Relationship Id="rId17" Type="http://schemas.openxmlformats.org/officeDocument/2006/relationships/hyperlink" Target="https://it.wikipedia.org/wiki/Albania" TargetMode="External"/><Relationship Id="rId25" Type="http://schemas.openxmlformats.org/officeDocument/2006/relationships/hyperlink" Target="https://it.wikipedia.org/wiki/Golfo_di_Taranto" TargetMode="External"/><Relationship Id="rId33" Type="http://schemas.openxmlformats.org/officeDocument/2006/relationships/hyperlink" Target="https://it.wikipedia.org/wiki/Murge" TargetMode="External"/><Relationship Id="rId38" Type="http://schemas.openxmlformats.org/officeDocument/2006/relationships/hyperlink" Target="https://it.wikipedia.org/wiki/Trulli" TargetMode="External"/><Relationship Id="rId46" Type="http://schemas.openxmlformats.org/officeDocument/2006/relationships/hyperlink" Target="https://it.wikipedia.org/wiki/Croazia" TargetMode="External"/><Relationship Id="rId59" Type="http://schemas.openxmlformats.org/officeDocument/2006/relationships/hyperlink" Target="https://it.wikipedia.org/wiki/Novoli" TargetMode="External"/><Relationship Id="rId67" Type="http://schemas.openxmlformats.org/officeDocument/2006/relationships/hyperlink" Target="https://it.wikipedia.org/wiki/Uggiano_la_Chiesa" TargetMode="External"/><Relationship Id="rId20" Type="http://schemas.openxmlformats.org/officeDocument/2006/relationships/hyperlink" Target="https://it.wikipedia.org/wiki/Bari" TargetMode="External"/><Relationship Id="rId41" Type="http://schemas.openxmlformats.org/officeDocument/2006/relationships/hyperlink" Target="https://it.wikipedia.org/wiki/Isole_Tremiti" TargetMode="External"/><Relationship Id="rId54" Type="http://schemas.openxmlformats.org/officeDocument/2006/relationships/hyperlink" Target="https://it.wikipedia.org/wiki/Inverno" TargetMode="External"/><Relationship Id="rId62" Type="http://schemas.openxmlformats.org/officeDocument/2006/relationships/hyperlink" Target="https://it.wikipedia.org/wiki/National_Geographic" TargetMode="External"/><Relationship Id="rId70" Type="http://schemas.openxmlformats.org/officeDocument/2006/relationships/hyperlink" Target="https://it.wikipedia.org/wiki/Settimana_Santa_di_Taranto" TargetMode="External"/><Relationship Id="rId75" Type="http://schemas.openxmlformats.org/officeDocument/2006/relationships/hyperlink" Target="https://it.wikipedia.org/wiki/Molfetta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wikipedia.org/wiki/Provincia_di_Fogg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Federica-Paolo</cp:lastModifiedBy>
  <cp:revision>2</cp:revision>
  <dcterms:created xsi:type="dcterms:W3CDTF">2015-09-18T15:25:00Z</dcterms:created>
  <dcterms:modified xsi:type="dcterms:W3CDTF">2015-09-18T15:25:00Z</dcterms:modified>
</cp:coreProperties>
</file>