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ED" w:rsidRPr="0009404C" w:rsidRDefault="00361FED" w:rsidP="00BE5A45">
      <w:pPr>
        <w:pStyle w:val="NormaleWeb"/>
        <w:shd w:val="clear" w:color="auto" w:fill="FFFFFF"/>
        <w:spacing w:before="120" w:beforeAutospacing="0" w:after="120" w:afterAutospacing="0" w:line="336" w:lineRule="atLeast"/>
        <w:rPr>
          <w:rFonts w:ascii="Verdana" w:hAnsi="Verdana" w:cs="Arial"/>
          <w:color w:val="252525"/>
          <w:sz w:val="32"/>
          <w:szCs w:val="32"/>
        </w:rPr>
      </w:pPr>
      <w:r>
        <w:rPr>
          <w:rFonts w:ascii="Verdana" w:hAnsi="Verdana" w:cs="Arial"/>
          <w:color w:val="252525"/>
          <w:sz w:val="32"/>
          <w:szCs w:val="32"/>
        </w:rPr>
        <w:t>FRANCIA: ALLA S</w:t>
      </w:r>
      <w:r w:rsidRPr="0009404C">
        <w:rPr>
          <w:rFonts w:ascii="Verdana" w:hAnsi="Verdana" w:cs="Arial"/>
          <w:color w:val="252525"/>
          <w:sz w:val="32"/>
          <w:szCs w:val="32"/>
        </w:rPr>
        <w:t>COPERTA DELLA NORMANDIA. DOVE, CLIMA, TERRITORIO, STORIA (MONT SAINT MICHEL, IL D-DAY), ED ECONOMIA.</w:t>
      </w:r>
    </w:p>
    <w:p w:rsidR="00D352BC" w:rsidRPr="0009404C" w:rsidRDefault="00D352BC" w:rsidP="00F672D6">
      <w:pPr>
        <w:rPr>
          <w:rFonts w:ascii="Verdana" w:hAnsi="Verdana" w:cs="Arial"/>
          <w:sz w:val="24"/>
          <w:szCs w:val="24"/>
        </w:rPr>
      </w:pPr>
    </w:p>
    <w:p w:rsidR="00BE5A45" w:rsidRPr="0009404C" w:rsidRDefault="00BE5A45" w:rsidP="00F672D6">
      <w:pPr>
        <w:rPr>
          <w:rFonts w:ascii="Verdana" w:hAnsi="Verdana" w:cs="Arial"/>
          <w:sz w:val="24"/>
          <w:szCs w:val="24"/>
        </w:rPr>
      </w:pPr>
      <w:r w:rsidRPr="0009404C">
        <w:rPr>
          <w:rFonts w:ascii="Verdana" w:hAnsi="Verdana" w:cs="Arial"/>
          <w:sz w:val="24"/>
          <w:szCs w:val="24"/>
        </w:rPr>
        <w:t>La</w:t>
      </w:r>
      <w:r w:rsidRPr="0009404C">
        <w:rPr>
          <w:rStyle w:val="apple-converted-space"/>
          <w:rFonts w:ascii="Verdana" w:hAnsi="Verdana" w:cs="Arial"/>
          <w:sz w:val="24"/>
          <w:szCs w:val="24"/>
        </w:rPr>
        <w:t> </w:t>
      </w:r>
      <w:r w:rsidRPr="0009404C">
        <w:rPr>
          <w:rFonts w:ascii="Verdana" w:hAnsi="Verdana" w:cs="Arial"/>
          <w:bCs/>
          <w:sz w:val="24"/>
          <w:szCs w:val="24"/>
        </w:rPr>
        <w:t>Normandia</w:t>
      </w:r>
      <w:r w:rsidRPr="0009404C">
        <w:rPr>
          <w:rStyle w:val="apple-converted-space"/>
          <w:rFonts w:ascii="Verdana" w:hAnsi="Verdana" w:cs="Arial"/>
          <w:sz w:val="24"/>
          <w:szCs w:val="24"/>
        </w:rPr>
        <w:t> </w:t>
      </w:r>
      <w:r w:rsidRPr="0009404C">
        <w:rPr>
          <w:rFonts w:ascii="Verdana" w:hAnsi="Verdana" w:cs="Arial"/>
          <w:sz w:val="24"/>
          <w:szCs w:val="24"/>
        </w:rPr>
        <w:t>(</w:t>
      </w:r>
      <w:proofErr w:type="spellStart"/>
      <w:r w:rsidRPr="0009404C">
        <w:rPr>
          <w:rFonts w:ascii="Verdana" w:hAnsi="Verdana" w:cs="Arial"/>
          <w:i/>
          <w:iCs/>
          <w:sz w:val="24"/>
          <w:szCs w:val="24"/>
        </w:rPr>
        <w:t>Normandie</w:t>
      </w:r>
      <w:proofErr w:type="spellEnd"/>
      <w:r w:rsidRPr="0009404C">
        <w:rPr>
          <w:rStyle w:val="apple-converted-space"/>
          <w:rFonts w:ascii="Verdana" w:hAnsi="Verdana" w:cs="Arial"/>
          <w:sz w:val="24"/>
          <w:szCs w:val="24"/>
        </w:rPr>
        <w:t> </w:t>
      </w:r>
      <w:r w:rsidRPr="0009404C">
        <w:rPr>
          <w:rFonts w:ascii="Verdana" w:hAnsi="Verdana" w:cs="Arial"/>
          <w:sz w:val="24"/>
          <w:szCs w:val="24"/>
        </w:rPr>
        <w:t>in</w:t>
      </w:r>
      <w:r w:rsidRPr="0009404C">
        <w:rPr>
          <w:rStyle w:val="apple-converted-space"/>
          <w:rFonts w:ascii="Verdana" w:hAnsi="Verdana" w:cs="Arial"/>
          <w:sz w:val="24"/>
          <w:szCs w:val="24"/>
        </w:rPr>
        <w:t> </w:t>
      </w:r>
      <w:hyperlink r:id="rId6" w:tooltip="Lingua francese" w:history="1">
        <w:r w:rsidRPr="0009404C">
          <w:rPr>
            <w:rStyle w:val="Collegamentoipertestuale"/>
            <w:rFonts w:ascii="Verdana" w:hAnsi="Verdana" w:cs="Arial"/>
            <w:color w:val="auto"/>
            <w:sz w:val="24"/>
            <w:szCs w:val="24"/>
            <w:u w:val="none"/>
          </w:rPr>
          <w:t>francese</w:t>
        </w:r>
      </w:hyperlink>
      <w:r w:rsidRPr="0009404C">
        <w:rPr>
          <w:rFonts w:ascii="Verdana" w:hAnsi="Verdana" w:cs="Arial"/>
          <w:sz w:val="24"/>
          <w:szCs w:val="24"/>
        </w:rPr>
        <w:t>,</w:t>
      </w:r>
      <w:r w:rsidRPr="0009404C">
        <w:rPr>
          <w:rStyle w:val="apple-converted-space"/>
          <w:rFonts w:ascii="Verdana" w:hAnsi="Verdana" w:cs="Arial"/>
          <w:sz w:val="24"/>
          <w:szCs w:val="24"/>
        </w:rPr>
        <w:t> </w:t>
      </w:r>
      <w:proofErr w:type="spellStart"/>
      <w:r w:rsidRPr="0009404C">
        <w:rPr>
          <w:rFonts w:ascii="Verdana" w:hAnsi="Verdana" w:cs="Arial"/>
          <w:i/>
          <w:iCs/>
          <w:sz w:val="24"/>
          <w:szCs w:val="24"/>
        </w:rPr>
        <w:t>Nouormandie</w:t>
      </w:r>
      <w:proofErr w:type="spellEnd"/>
      <w:r w:rsidRPr="0009404C">
        <w:rPr>
          <w:rStyle w:val="apple-converted-space"/>
          <w:rFonts w:ascii="Verdana" w:hAnsi="Verdana" w:cs="Arial"/>
          <w:sz w:val="24"/>
          <w:szCs w:val="24"/>
        </w:rPr>
        <w:t> </w:t>
      </w:r>
      <w:r w:rsidRPr="0009404C">
        <w:rPr>
          <w:rFonts w:ascii="Verdana" w:hAnsi="Verdana" w:cs="Arial"/>
          <w:sz w:val="24"/>
          <w:szCs w:val="24"/>
        </w:rPr>
        <w:t>in</w:t>
      </w:r>
      <w:r w:rsidRPr="0009404C">
        <w:rPr>
          <w:rStyle w:val="apple-converted-space"/>
          <w:rFonts w:ascii="Verdana" w:hAnsi="Verdana" w:cs="Arial"/>
          <w:sz w:val="24"/>
          <w:szCs w:val="24"/>
        </w:rPr>
        <w:t> </w:t>
      </w:r>
      <w:hyperlink r:id="rId7" w:tooltip="Lingua normanna" w:history="1">
        <w:r w:rsidRPr="0009404C">
          <w:rPr>
            <w:rStyle w:val="Collegamentoipertestuale"/>
            <w:rFonts w:ascii="Verdana" w:hAnsi="Verdana" w:cs="Arial"/>
            <w:color w:val="auto"/>
            <w:sz w:val="24"/>
            <w:szCs w:val="24"/>
            <w:u w:val="none"/>
          </w:rPr>
          <w:t>normanno</w:t>
        </w:r>
      </w:hyperlink>
      <w:r w:rsidRPr="0009404C">
        <w:rPr>
          <w:rFonts w:ascii="Verdana" w:hAnsi="Verdana" w:cs="Arial"/>
          <w:sz w:val="24"/>
          <w:szCs w:val="24"/>
        </w:rPr>
        <w:t>) è una</w:t>
      </w:r>
      <w:r w:rsidRPr="0009404C">
        <w:rPr>
          <w:rStyle w:val="apple-converted-space"/>
          <w:rFonts w:ascii="Verdana" w:hAnsi="Verdana" w:cs="Arial"/>
          <w:sz w:val="24"/>
          <w:szCs w:val="24"/>
        </w:rPr>
        <w:t> </w:t>
      </w:r>
      <w:hyperlink r:id="rId8" w:tooltip="Regione storica" w:history="1">
        <w:r w:rsidRPr="0009404C">
          <w:rPr>
            <w:rStyle w:val="Collegamentoipertestuale"/>
            <w:rFonts w:ascii="Verdana" w:hAnsi="Verdana" w:cs="Arial"/>
            <w:color w:val="auto"/>
            <w:sz w:val="24"/>
            <w:szCs w:val="24"/>
            <w:u w:val="none"/>
          </w:rPr>
          <w:t>regione</w:t>
        </w:r>
      </w:hyperlink>
      <w:r w:rsidRPr="0009404C">
        <w:rPr>
          <w:rStyle w:val="apple-converted-space"/>
          <w:rFonts w:ascii="Verdana" w:hAnsi="Verdana" w:cs="Arial"/>
          <w:sz w:val="24"/>
          <w:szCs w:val="24"/>
        </w:rPr>
        <w:t> </w:t>
      </w:r>
      <w:r w:rsidRPr="0009404C">
        <w:rPr>
          <w:rFonts w:ascii="Verdana" w:hAnsi="Verdana" w:cs="Arial"/>
          <w:sz w:val="24"/>
          <w:szCs w:val="24"/>
        </w:rPr>
        <w:t>del nord-ovest della</w:t>
      </w:r>
      <w:r w:rsidRPr="0009404C">
        <w:rPr>
          <w:rStyle w:val="apple-converted-space"/>
          <w:rFonts w:ascii="Verdana" w:hAnsi="Verdana" w:cs="Arial"/>
          <w:sz w:val="24"/>
          <w:szCs w:val="24"/>
        </w:rPr>
        <w:t> </w:t>
      </w:r>
      <w:hyperlink r:id="rId9" w:tooltip="Francia" w:history="1">
        <w:r w:rsidRPr="0009404C">
          <w:rPr>
            <w:rStyle w:val="Collegamentoipertestuale"/>
            <w:rFonts w:ascii="Verdana" w:hAnsi="Verdana" w:cs="Arial"/>
            <w:color w:val="auto"/>
            <w:sz w:val="24"/>
            <w:szCs w:val="24"/>
            <w:u w:val="none"/>
          </w:rPr>
          <w:t>Francia</w:t>
        </w:r>
      </w:hyperlink>
      <w:r w:rsidRPr="0009404C">
        <w:rPr>
          <w:rFonts w:ascii="Verdana" w:hAnsi="Verdana" w:cs="Arial"/>
          <w:sz w:val="24"/>
          <w:szCs w:val="24"/>
        </w:rPr>
        <w:t>, che occupa la bassa vallata della</w:t>
      </w:r>
      <w:r w:rsidRPr="0009404C">
        <w:rPr>
          <w:rStyle w:val="apple-converted-space"/>
          <w:rFonts w:ascii="Verdana" w:hAnsi="Verdana" w:cs="Arial"/>
          <w:sz w:val="24"/>
          <w:szCs w:val="24"/>
        </w:rPr>
        <w:t> </w:t>
      </w:r>
      <w:hyperlink r:id="rId10" w:tooltip="Senna" w:history="1">
        <w:r w:rsidRPr="0009404C">
          <w:rPr>
            <w:rStyle w:val="Collegamentoipertestuale"/>
            <w:rFonts w:ascii="Verdana" w:hAnsi="Verdana" w:cs="Arial"/>
            <w:color w:val="auto"/>
            <w:sz w:val="24"/>
            <w:szCs w:val="24"/>
            <w:u w:val="none"/>
          </w:rPr>
          <w:t>Senna</w:t>
        </w:r>
      </w:hyperlink>
      <w:r w:rsidRPr="0009404C">
        <w:rPr>
          <w:rStyle w:val="apple-converted-space"/>
          <w:rFonts w:ascii="Verdana" w:hAnsi="Verdana" w:cs="Arial"/>
          <w:sz w:val="24"/>
          <w:szCs w:val="24"/>
        </w:rPr>
        <w:t> </w:t>
      </w:r>
      <w:r w:rsidRPr="0009404C">
        <w:rPr>
          <w:rFonts w:ascii="Verdana" w:hAnsi="Verdana" w:cs="Arial"/>
          <w:sz w:val="24"/>
          <w:szCs w:val="24"/>
        </w:rPr>
        <w:t>(Alta Normandia) e si estende verso ovest fino alla penisola del</w:t>
      </w:r>
      <w:r w:rsidRPr="0009404C">
        <w:rPr>
          <w:rStyle w:val="apple-converted-space"/>
          <w:rFonts w:ascii="Verdana" w:hAnsi="Verdana" w:cs="Arial"/>
          <w:sz w:val="24"/>
          <w:szCs w:val="24"/>
        </w:rPr>
        <w:t> </w:t>
      </w:r>
      <w:proofErr w:type="spellStart"/>
      <w:r w:rsidR="009206D4" w:rsidRPr="0009404C">
        <w:rPr>
          <w:rFonts w:ascii="Verdana" w:hAnsi="Verdana" w:cs="Arial"/>
          <w:sz w:val="24"/>
          <w:szCs w:val="24"/>
        </w:rPr>
        <w:fldChar w:fldCharType="begin"/>
      </w:r>
      <w:r w:rsidRPr="0009404C">
        <w:rPr>
          <w:rFonts w:ascii="Verdana" w:hAnsi="Verdana" w:cs="Arial"/>
          <w:sz w:val="24"/>
          <w:szCs w:val="24"/>
        </w:rPr>
        <w:instrText xml:space="preserve"> HYPERLINK "https://it.wikipedia.org/wiki/Cotentin" \o "Cotentin" </w:instrText>
      </w:r>
      <w:r w:rsidR="009206D4" w:rsidRPr="0009404C">
        <w:rPr>
          <w:rFonts w:ascii="Verdana" w:hAnsi="Verdana" w:cs="Arial"/>
          <w:sz w:val="24"/>
          <w:szCs w:val="24"/>
        </w:rPr>
        <w:fldChar w:fldCharType="separate"/>
      </w:r>
      <w:r w:rsidRPr="0009404C">
        <w:rPr>
          <w:rStyle w:val="Collegamentoipertestuale"/>
          <w:rFonts w:ascii="Verdana" w:hAnsi="Verdana" w:cs="Arial"/>
          <w:color w:val="auto"/>
          <w:sz w:val="24"/>
          <w:szCs w:val="24"/>
          <w:u w:val="none"/>
        </w:rPr>
        <w:t>Cotentin</w:t>
      </w:r>
      <w:proofErr w:type="spellEnd"/>
      <w:r w:rsidR="009206D4" w:rsidRPr="0009404C">
        <w:rPr>
          <w:rFonts w:ascii="Verdana" w:hAnsi="Verdana" w:cs="Arial"/>
          <w:sz w:val="24"/>
          <w:szCs w:val="24"/>
        </w:rPr>
        <w:fldChar w:fldCharType="end"/>
      </w:r>
      <w:r w:rsidRPr="0009404C">
        <w:rPr>
          <w:rStyle w:val="apple-converted-space"/>
          <w:rFonts w:ascii="Verdana" w:hAnsi="Verdana" w:cs="Arial"/>
          <w:sz w:val="24"/>
          <w:szCs w:val="24"/>
        </w:rPr>
        <w:t> </w:t>
      </w:r>
      <w:r w:rsidRPr="0009404C">
        <w:rPr>
          <w:rFonts w:ascii="Verdana" w:hAnsi="Verdana" w:cs="Arial"/>
          <w:sz w:val="24"/>
          <w:szCs w:val="24"/>
        </w:rPr>
        <w:t>(Bassa Normandia). Era una delle</w:t>
      </w:r>
      <w:r w:rsidRPr="0009404C">
        <w:rPr>
          <w:rStyle w:val="apple-converted-space"/>
          <w:rFonts w:ascii="Verdana" w:hAnsi="Verdana" w:cs="Arial"/>
          <w:sz w:val="24"/>
          <w:szCs w:val="24"/>
        </w:rPr>
        <w:t> </w:t>
      </w:r>
      <w:hyperlink r:id="rId11" w:tooltip="Province storiche della Francia" w:history="1">
        <w:r w:rsidRPr="0009404C">
          <w:rPr>
            <w:rStyle w:val="Collegamentoipertestuale"/>
            <w:rFonts w:ascii="Verdana" w:hAnsi="Verdana" w:cs="Arial"/>
            <w:color w:val="auto"/>
            <w:sz w:val="24"/>
            <w:szCs w:val="24"/>
            <w:u w:val="none"/>
          </w:rPr>
          <w:t>province storiche della Francia</w:t>
        </w:r>
      </w:hyperlink>
      <w:r w:rsidRPr="0009404C">
        <w:rPr>
          <w:rFonts w:ascii="Verdana" w:hAnsi="Verdana" w:cs="Arial"/>
          <w:sz w:val="24"/>
          <w:szCs w:val="24"/>
        </w:rPr>
        <w:t>, che fu suddivisa nel</w:t>
      </w:r>
      <w:r w:rsidRPr="0009404C">
        <w:rPr>
          <w:rStyle w:val="apple-converted-space"/>
          <w:rFonts w:ascii="Verdana" w:hAnsi="Verdana" w:cs="Arial"/>
          <w:sz w:val="24"/>
          <w:szCs w:val="24"/>
        </w:rPr>
        <w:t> </w:t>
      </w:r>
      <w:hyperlink r:id="rId12" w:tooltip="1790" w:history="1">
        <w:r w:rsidRPr="0009404C">
          <w:rPr>
            <w:rStyle w:val="Collegamentoipertestuale"/>
            <w:rFonts w:ascii="Verdana" w:hAnsi="Verdana" w:cs="Arial"/>
            <w:color w:val="auto"/>
            <w:sz w:val="24"/>
            <w:szCs w:val="24"/>
            <w:u w:val="none"/>
          </w:rPr>
          <w:t>1790</w:t>
        </w:r>
      </w:hyperlink>
      <w:r w:rsidRPr="0009404C">
        <w:rPr>
          <w:rStyle w:val="apple-converted-space"/>
          <w:rFonts w:ascii="Verdana" w:hAnsi="Verdana" w:cs="Arial"/>
          <w:sz w:val="24"/>
          <w:szCs w:val="24"/>
        </w:rPr>
        <w:t> </w:t>
      </w:r>
      <w:r w:rsidRPr="0009404C">
        <w:rPr>
          <w:rFonts w:ascii="Verdana" w:hAnsi="Verdana" w:cs="Arial"/>
          <w:sz w:val="24"/>
          <w:szCs w:val="24"/>
        </w:rPr>
        <w:t xml:space="preserve">in </w:t>
      </w:r>
      <w:r w:rsidR="00F672D6" w:rsidRPr="0009404C">
        <w:rPr>
          <w:rFonts w:ascii="Verdana" w:hAnsi="Verdana" w:cs="Arial"/>
          <w:sz w:val="24"/>
          <w:szCs w:val="24"/>
        </w:rPr>
        <w:t>c</w:t>
      </w:r>
      <w:r w:rsidRPr="0009404C">
        <w:rPr>
          <w:rFonts w:ascii="Verdana" w:hAnsi="Verdana" w:cs="Arial"/>
          <w:sz w:val="24"/>
          <w:szCs w:val="24"/>
        </w:rPr>
        <w:t>inque</w:t>
      </w:r>
      <w:r w:rsidRPr="0009404C">
        <w:rPr>
          <w:rStyle w:val="apple-converted-space"/>
          <w:rFonts w:ascii="Verdana" w:hAnsi="Verdana" w:cs="Arial"/>
          <w:sz w:val="24"/>
          <w:szCs w:val="24"/>
        </w:rPr>
        <w:t> </w:t>
      </w:r>
      <w:hyperlink r:id="rId13" w:tooltip="Dipartimenti francesi" w:history="1">
        <w:r w:rsidRPr="0009404C">
          <w:rPr>
            <w:rStyle w:val="Collegamentoipertestuale"/>
            <w:rFonts w:ascii="Verdana" w:hAnsi="Verdana" w:cs="Arial"/>
            <w:color w:val="auto"/>
            <w:sz w:val="24"/>
            <w:szCs w:val="24"/>
            <w:u w:val="none"/>
          </w:rPr>
          <w:t>dipartimenti</w:t>
        </w:r>
      </w:hyperlink>
      <w:r w:rsidRPr="0009404C">
        <w:rPr>
          <w:rStyle w:val="apple-converted-space"/>
          <w:rFonts w:ascii="Verdana" w:hAnsi="Verdana" w:cs="Arial"/>
          <w:sz w:val="24"/>
          <w:szCs w:val="24"/>
        </w:rPr>
        <w:t> </w:t>
      </w:r>
      <w:r w:rsidRPr="0009404C">
        <w:rPr>
          <w:rFonts w:ascii="Verdana" w:hAnsi="Verdana" w:cs="Arial"/>
          <w:sz w:val="24"/>
          <w:szCs w:val="24"/>
        </w:rPr>
        <w:t>(</w:t>
      </w:r>
      <w:hyperlink r:id="rId14" w:tooltip="Calvados" w:history="1">
        <w:r w:rsidRPr="0009404C">
          <w:rPr>
            <w:rStyle w:val="Collegamentoipertestuale"/>
            <w:rFonts w:ascii="Verdana" w:hAnsi="Verdana" w:cs="Arial"/>
            <w:color w:val="auto"/>
            <w:sz w:val="24"/>
            <w:szCs w:val="24"/>
            <w:u w:val="none"/>
          </w:rPr>
          <w:t>Calvados</w:t>
        </w:r>
      </w:hyperlink>
      <w:r w:rsidRPr="0009404C">
        <w:rPr>
          <w:rFonts w:ascii="Verdana" w:hAnsi="Verdana" w:cs="Arial"/>
          <w:sz w:val="24"/>
          <w:szCs w:val="24"/>
        </w:rPr>
        <w:t>,</w:t>
      </w:r>
      <w:r w:rsidRPr="0009404C">
        <w:rPr>
          <w:rStyle w:val="apple-converted-space"/>
          <w:rFonts w:ascii="Verdana" w:hAnsi="Verdana" w:cs="Arial"/>
          <w:sz w:val="24"/>
          <w:szCs w:val="24"/>
        </w:rPr>
        <w:t> </w:t>
      </w:r>
      <w:hyperlink r:id="rId15" w:tooltip="Manica (dipartimento)" w:history="1">
        <w:r w:rsidRPr="0009404C">
          <w:rPr>
            <w:rStyle w:val="Collegamentoipertestuale"/>
            <w:rFonts w:ascii="Verdana" w:hAnsi="Verdana" w:cs="Arial"/>
            <w:color w:val="auto"/>
            <w:sz w:val="24"/>
            <w:szCs w:val="24"/>
            <w:u w:val="none"/>
          </w:rPr>
          <w:t>Manica</w:t>
        </w:r>
      </w:hyperlink>
      <w:r w:rsidRPr="0009404C">
        <w:rPr>
          <w:rFonts w:ascii="Verdana" w:hAnsi="Verdana" w:cs="Arial"/>
          <w:sz w:val="24"/>
          <w:szCs w:val="24"/>
        </w:rPr>
        <w:t>,</w:t>
      </w:r>
      <w:r w:rsidRPr="0009404C">
        <w:rPr>
          <w:rStyle w:val="apple-converted-space"/>
          <w:rFonts w:ascii="Verdana" w:hAnsi="Verdana" w:cs="Arial"/>
          <w:sz w:val="24"/>
          <w:szCs w:val="24"/>
        </w:rPr>
        <w:t> </w:t>
      </w:r>
      <w:proofErr w:type="spellStart"/>
      <w:r w:rsidR="009206D4" w:rsidRPr="0009404C">
        <w:rPr>
          <w:rFonts w:ascii="Verdana" w:hAnsi="Verdana" w:cs="Arial"/>
          <w:sz w:val="24"/>
          <w:szCs w:val="24"/>
        </w:rPr>
        <w:fldChar w:fldCharType="begin"/>
      </w:r>
      <w:r w:rsidRPr="0009404C">
        <w:rPr>
          <w:rFonts w:ascii="Verdana" w:hAnsi="Verdana" w:cs="Arial"/>
          <w:sz w:val="24"/>
          <w:szCs w:val="24"/>
        </w:rPr>
        <w:instrText xml:space="preserve"> HYPERLINK "https://it.wikipedia.org/wiki/Orne" \o "Orne" </w:instrText>
      </w:r>
      <w:r w:rsidR="009206D4" w:rsidRPr="0009404C">
        <w:rPr>
          <w:rFonts w:ascii="Verdana" w:hAnsi="Verdana" w:cs="Arial"/>
          <w:sz w:val="24"/>
          <w:szCs w:val="24"/>
        </w:rPr>
        <w:fldChar w:fldCharType="separate"/>
      </w:r>
      <w:r w:rsidRPr="0009404C">
        <w:rPr>
          <w:rStyle w:val="Collegamentoipertestuale"/>
          <w:rFonts w:ascii="Verdana" w:hAnsi="Verdana" w:cs="Arial"/>
          <w:color w:val="auto"/>
          <w:sz w:val="24"/>
          <w:szCs w:val="24"/>
          <w:u w:val="none"/>
        </w:rPr>
        <w:t>Orne</w:t>
      </w:r>
      <w:proofErr w:type="spellEnd"/>
      <w:r w:rsidR="009206D4" w:rsidRPr="0009404C">
        <w:rPr>
          <w:rFonts w:ascii="Verdana" w:hAnsi="Verdana" w:cs="Arial"/>
          <w:sz w:val="24"/>
          <w:szCs w:val="24"/>
        </w:rPr>
        <w:fldChar w:fldCharType="end"/>
      </w:r>
      <w:r w:rsidRPr="0009404C">
        <w:rPr>
          <w:rFonts w:ascii="Verdana" w:hAnsi="Verdana" w:cs="Arial"/>
          <w:sz w:val="24"/>
          <w:szCs w:val="24"/>
        </w:rPr>
        <w:t>,</w:t>
      </w:r>
      <w:r w:rsidRPr="0009404C">
        <w:rPr>
          <w:rStyle w:val="apple-converted-space"/>
          <w:rFonts w:ascii="Verdana" w:hAnsi="Verdana" w:cs="Arial"/>
          <w:sz w:val="24"/>
          <w:szCs w:val="24"/>
        </w:rPr>
        <w:t> </w:t>
      </w:r>
      <w:proofErr w:type="spellStart"/>
      <w:r w:rsidR="009206D4" w:rsidRPr="0009404C">
        <w:rPr>
          <w:rFonts w:ascii="Verdana" w:hAnsi="Verdana" w:cs="Arial"/>
          <w:sz w:val="24"/>
          <w:szCs w:val="24"/>
        </w:rPr>
        <w:fldChar w:fldCharType="begin"/>
      </w:r>
      <w:r w:rsidRPr="0009404C">
        <w:rPr>
          <w:rFonts w:ascii="Verdana" w:hAnsi="Verdana" w:cs="Arial"/>
          <w:sz w:val="24"/>
          <w:szCs w:val="24"/>
        </w:rPr>
        <w:instrText xml:space="preserve"> HYPERLINK "https://it.wikipedia.org/wiki/Eure" \o "Eure" </w:instrText>
      </w:r>
      <w:r w:rsidR="009206D4" w:rsidRPr="0009404C">
        <w:rPr>
          <w:rFonts w:ascii="Verdana" w:hAnsi="Verdana" w:cs="Arial"/>
          <w:sz w:val="24"/>
          <w:szCs w:val="24"/>
        </w:rPr>
        <w:fldChar w:fldCharType="separate"/>
      </w:r>
      <w:r w:rsidRPr="0009404C">
        <w:rPr>
          <w:rStyle w:val="Collegamentoipertestuale"/>
          <w:rFonts w:ascii="Verdana" w:hAnsi="Verdana" w:cs="Arial"/>
          <w:color w:val="auto"/>
          <w:sz w:val="24"/>
          <w:szCs w:val="24"/>
          <w:u w:val="none"/>
        </w:rPr>
        <w:t>Eure</w:t>
      </w:r>
      <w:proofErr w:type="spellEnd"/>
      <w:r w:rsidR="009206D4" w:rsidRPr="0009404C">
        <w:rPr>
          <w:rFonts w:ascii="Verdana" w:hAnsi="Verdana" w:cs="Arial"/>
          <w:sz w:val="24"/>
          <w:szCs w:val="24"/>
        </w:rPr>
        <w:fldChar w:fldCharType="end"/>
      </w:r>
      <w:r w:rsidRPr="0009404C">
        <w:rPr>
          <w:rStyle w:val="apple-converted-space"/>
          <w:rFonts w:ascii="Verdana" w:hAnsi="Verdana" w:cs="Arial"/>
          <w:sz w:val="24"/>
          <w:szCs w:val="24"/>
        </w:rPr>
        <w:t> </w:t>
      </w:r>
      <w:r w:rsidRPr="0009404C">
        <w:rPr>
          <w:rFonts w:ascii="Verdana" w:hAnsi="Verdana" w:cs="Arial"/>
          <w:sz w:val="24"/>
          <w:szCs w:val="24"/>
        </w:rPr>
        <w:t>e Senna inferiore (</w:t>
      </w:r>
      <w:proofErr w:type="spellStart"/>
      <w:r w:rsidRPr="0009404C">
        <w:rPr>
          <w:rFonts w:ascii="Verdana" w:hAnsi="Verdana" w:cs="Arial"/>
          <w:i/>
          <w:iCs/>
          <w:sz w:val="24"/>
          <w:szCs w:val="24"/>
        </w:rPr>
        <w:t>Seine-Inférieure</w:t>
      </w:r>
      <w:proofErr w:type="spellEnd"/>
      <w:r w:rsidRPr="0009404C">
        <w:rPr>
          <w:rFonts w:ascii="Verdana" w:hAnsi="Verdana" w:cs="Arial"/>
          <w:sz w:val="24"/>
          <w:szCs w:val="24"/>
        </w:rPr>
        <w:t>), divenuta poi</w:t>
      </w:r>
      <w:r w:rsidRPr="0009404C">
        <w:rPr>
          <w:rStyle w:val="apple-converted-space"/>
          <w:rFonts w:ascii="Verdana" w:hAnsi="Verdana" w:cs="Arial"/>
          <w:sz w:val="24"/>
          <w:szCs w:val="24"/>
        </w:rPr>
        <w:t> </w:t>
      </w:r>
      <w:hyperlink r:id="rId16" w:tooltip="Senna Marittima" w:history="1">
        <w:r w:rsidRPr="0009404C">
          <w:rPr>
            <w:rStyle w:val="Collegamentoipertestuale"/>
            <w:rFonts w:ascii="Verdana" w:hAnsi="Verdana" w:cs="Arial"/>
            <w:color w:val="auto"/>
            <w:sz w:val="24"/>
            <w:szCs w:val="24"/>
            <w:u w:val="none"/>
          </w:rPr>
          <w:t>Senna Marittima</w:t>
        </w:r>
      </w:hyperlink>
      <w:r w:rsidRPr="0009404C">
        <w:rPr>
          <w:rFonts w:ascii="Verdana" w:hAnsi="Verdana" w:cs="Arial"/>
          <w:sz w:val="24"/>
          <w:szCs w:val="24"/>
        </w:rPr>
        <w:t>). Nel</w:t>
      </w:r>
      <w:r w:rsidRPr="0009404C">
        <w:rPr>
          <w:rStyle w:val="apple-converted-space"/>
          <w:rFonts w:ascii="Verdana" w:hAnsi="Verdana" w:cs="Arial"/>
          <w:sz w:val="24"/>
          <w:szCs w:val="24"/>
        </w:rPr>
        <w:t> </w:t>
      </w:r>
      <w:hyperlink r:id="rId17" w:tooltip="1956" w:history="1">
        <w:r w:rsidRPr="0009404C">
          <w:rPr>
            <w:rStyle w:val="Collegamentoipertestuale"/>
            <w:rFonts w:ascii="Verdana" w:hAnsi="Verdana" w:cs="Arial"/>
            <w:color w:val="auto"/>
            <w:sz w:val="24"/>
            <w:szCs w:val="24"/>
            <w:u w:val="none"/>
          </w:rPr>
          <w:t>1956</w:t>
        </w:r>
      </w:hyperlink>
      <w:r w:rsidRPr="0009404C">
        <w:rPr>
          <w:rStyle w:val="apple-converted-space"/>
          <w:rFonts w:ascii="Verdana" w:hAnsi="Verdana" w:cs="Arial"/>
          <w:sz w:val="24"/>
          <w:szCs w:val="24"/>
        </w:rPr>
        <w:t> </w:t>
      </w:r>
      <w:r w:rsidRPr="0009404C">
        <w:rPr>
          <w:rFonts w:ascii="Verdana" w:hAnsi="Verdana" w:cs="Arial"/>
          <w:sz w:val="24"/>
          <w:szCs w:val="24"/>
        </w:rPr>
        <w:t>i primi tre furono raggruppati nella regione amministrativa della</w:t>
      </w:r>
      <w:r w:rsidRPr="0009404C">
        <w:rPr>
          <w:rStyle w:val="apple-converted-space"/>
          <w:rFonts w:ascii="Verdana" w:hAnsi="Verdana" w:cs="Arial"/>
          <w:sz w:val="24"/>
          <w:szCs w:val="24"/>
        </w:rPr>
        <w:t> </w:t>
      </w:r>
      <w:hyperlink r:id="rId18" w:tooltip="Bassa Normandia" w:history="1">
        <w:r w:rsidRPr="0009404C">
          <w:rPr>
            <w:rStyle w:val="Collegamentoipertestuale"/>
            <w:rFonts w:ascii="Verdana" w:hAnsi="Verdana" w:cs="Arial"/>
            <w:color w:val="auto"/>
            <w:sz w:val="24"/>
            <w:szCs w:val="24"/>
            <w:u w:val="none"/>
          </w:rPr>
          <w:t>Bassa Normandia</w:t>
        </w:r>
      </w:hyperlink>
      <w:r w:rsidRPr="0009404C">
        <w:rPr>
          <w:rStyle w:val="apple-converted-space"/>
          <w:rFonts w:ascii="Verdana" w:hAnsi="Verdana" w:cs="Arial"/>
          <w:sz w:val="24"/>
          <w:szCs w:val="24"/>
        </w:rPr>
        <w:t> </w:t>
      </w:r>
      <w:r w:rsidRPr="0009404C">
        <w:rPr>
          <w:rFonts w:ascii="Verdana" w:hAnsi="Verdana" w:cs="Arial"/>
          <w:sz w:val="24"/>
          <w:szCs w:val="24"/>
        </w:rPr>
        <w:t>e gli ultimi due in quella dell'</w:t>
      </w:r>
      <w:hyperlink r:id="rId19" w:tooltip="Alta Normandia" w:history="1">
        <w:r w:rsidRPr="0009404C">
          <w:rPr>
            <w:rStyle w:val="Collegamentoipertestuale"/>
            <w:rFonts w:ascii="Verdana" w:hAnsi="Verdana" w:cs="Arial"/>
            <w:color w:val="auto"/>
            <w:sz w:val="24"/>
            <w:szCs w:val="24"/>
            <w:u w:val="none"/>
          </w:rPr>
          <w:t>Alta Normandia</w:t>
        </w:r>
      </w:hyperlink>
      <w:r w:rsidRPr="0009404C">
        <w:rPr>
          <w:rFonts w:ascii="Verdana" w:hAnsi="Verdana" w:cs="Arial"/>
          <w:sz w:val="24"/>
          <w:szCs w:val="24"/>
        </w:rPr>
        <w:t>. Un soggetto ricorrente nelle contestazioni delle suddivisioni regionali è la richiesta di riunire i dipartimenti normanni in una sola regione. Tale obiettivo è stato raggiunto il 17 dicembre 2014, quando l'</w:t>
      </w:r>
      <w:hyperlink r:id="rId20" w:tooltip="Assemblea nazionale (Francia)" w:history="1">
        <w:r w:rsidRPr="0009404C">
          <w:rPr>
            <w:rStyle w:val="Collegamentoipertestuale"/>
            <w:rFonts w:ascii="Verdana" w:hAnsi="Verdana" w:cs="Arial"/>
            <w:color w:val="auto"/>
            <w:sz w:val="24"/>
            <w:szCs w:val="24"/>
            <w:u w:val="none"/>
          </w:rPr>
          <w:t>Assemblea nazionale</w:t>
        </w:r>
      </w:hyperlink>
      <w:r w:rsidRPr="0009404C">
        <w:rPr>
          <w:rStyle w:val="apple-converted-space"/>
          <w:rFonts w:ascii="Verdana" w:hAnsi="Verdana" w:cs="Arial"/>
          <w:sz w:val="24"/>
          <w:szCs w:val="24"/>
        </w:rPr>
        <w:t> </w:t>
      </w:r>
      <w:r w:rsidRPr="0009404C">
        <w:rPr>
          <w:rFonts w:ascii="Verdana" w:hAnsi="Verdana" w:cs="Arial"/>
          <w:sz w:val="24"/>
          <w:szCs w:val="24"/>
        </w:rPr>
        <w:t>ha dato il via libero definitivo alla riduzione delle regioni francesi da 22 a 13, e una di queste è la Normandia.</w:t>
      </w:r>
    </w:p>
    <w:p w:rsidR="00BE5A45" w:rsidRPr="0009404C" w:rsidRDefault="00BE5A45" w:rsidP="00F672D6">
      <w:pPr>
        <w:rPr>
          <w:rFonts w:ascii="Verdana" w:hAnsi="Verdana" w:cs="Arial"/>
          <w:sz w:val="24"/>
          <w:szCs w:val="24"/>
        </w:rPr>
      </w:pPr>
      <w:r w:rsidRPr="0009404C">
        <w:rPr>
          <w:rFonts w:ascii="Verdana" w:hAnsi="Verdana" w:cs="Arial"/>
          <w:sz w:val="24"/>
          <w:szCs w:val="24"/>
        </w:rPr>
        <w:t>La Normandia conta più di 3,2 milioni di abitanti, che prendono il nome di normanni (</w:t>
      </w:r>
      <w:proofErr w:type="spellStart"/>
      <w:r w:rsidRPr="0009404C">
        <w:rPr>
          <w:rFonts w:ascii="Verdana" w:hAnsi="Verdana" w:cs="Arial"/>
          <w:i/>
          <w:iCs/>
          <w:sz w:val="24"/>
          <w:szCs w:val="24"/>
        </w:rPr>
        <w:t>Normands</w:t>
      </w:r>
      <w:proofErr w:type="spellEnd"/>
      <w:r w:rsidRPr="0009404C">
        <w:rPr>
          <w:rFonts w:ascii="Verdana" w:hAnsi="Verdana" w:cs="Arial"/>
          <w:sz w:val="24"/>
          <w:szCs w:val="24"/>
        </w:rPr>
        <w:t>), con una densità di popolazione di 115 ab./km², superiore alla media nazionale di 102.</w:t>
      </w:r>
    </w:p>
    <w:p w:rsidR="00A03879" w:rsidRPr="0009404C" w:rsidRDefault="00A03879" w:rsidP="00F672D6">
      <w:pPr>
        <w:rPr>
          <w:rFonts w:ascii="Verdana" w:eastAsia="Times New Roman" w:hAnsi="Verdana" w:cs="Arial"/>
          <w:sz w:val="24"/>
          <w:szCs w:val="24"/>
          <w:lang w:eastAsia="it-IT"/>
        </w:rPr>
      </w:pPr>
      <w:r w:rsidRPr="0009404C">
        <w:rPr>
          <w:rFonts w:ascii="Verdana" w:eastAsia="Times New Roman" w:hAnsi="Verdana" w:cs="Arial"/>
          <w:sz w:val="24"/>
          <w:szCs w:val="24"/>
          <w:lang w:eastAsia="it-IT"/>
        </w:rPr>
        <w:t xml:space="preserve">Favorita dal clima umido, ma temperato e in molte parti dalla natura del suolo, la Normandia è una delle grandi regioni agricole della Francia; a base dell'economia agricola sta la coltivazione dei cereali particolarmente favorita sugli altipiani del </w:t>
      </w:r>
      <w:proofErr w:type="spellStart"/>
      <w:r w:rsidRPr="0009404C">
        <w:rPr>
          <w:rFonts w:ascii="Verdana" w:eastAsia="Times New Roman" w:hAnsi="Verdana" w:cs="Arial"/>
          <w:sz w:val="24"/>
          <w:szCs w:val="24"/>
          <w:lang w:eastAsia="it-IT"/>
        </w:rPr>
        <w:t>Pays</w:t>
      </w:r>
      <w:proofErr w:type="spellEnd"/>
      <w:r w:rsidRPr="0009404C">
        <w:rPr>
          <w:rFonts w:ascii="Verdana" w:eastAsia="Times New Roman" w:hAnsi="Verdana" w:cs="Arial"/>
          <w:sz w:val="24"/>
          <w:szCs w:val="24"/>
          <w:lang w:eastAsia="it-IT"/>
        </w:rPr>
        <w:t xml:space="preserve"> de </w:t>
      </w:r>
      <w:proofErr w:type="spellStart"/>
      <w:r w:rsidRPr="0009404C">
        <w:rPr>
          <w:rFonts w:ascii="Verdana" w:eastAsia="Times New Roman" w:hAnsi="Verdana" w:cs="Arial"/>
          <w:sz w:val="24"/>
          <w:szCs w:val="24"/>
          <w:lang w:eastAsia="it-IT"/>
        </w:rPr>
        <w:t>Caux</w:t>
      </w:r>
      <w:proofErr w:type="spellEnd"/>
      <w:r w:rsidRPr="0009404C">
        <w:rPr>
          <w:rFonts w:ascii="Verdana" w:eastAsia="Times New Roman" w:hAnsi="Verdana" w:cs="Arial"/>
          <w:sz w:val="24"/>
          <w:szCs w:val="24"/>
          <w:lang w:eastAsia="it-IT"/>
        </w:rPr>
        <w:t xml:space="preserve"> e della Campagna di Caen; nelle zone più elevate del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prevalgono sul grano, l'avena e il mais; in diminuzione sono le antiche colture del lino e della colza che vengono sostituite con la coltivazione delle barbabietole da foraggio e da zucchero. In tutta la Normandia, ma in </w:t>
      </w:r>
      <w:proofErr w:type="spellStart"/>
      <w:r w:rsidRPr="0009404C">
        <w:rPr>
          <w:rFonts w:ascii="Verdana" w:eastAsia="Times New Roman" w:hAnsi="Verdana" w:cs="Arial"/>
          <w:sz w:val="24"/>
          <w:szCs w:val="24"/>
          <w:lang w:eastAsia="it-IT"/>
        </w:rPr>
        <w:t>special</w:t>
      </w:r>
      <w:proofErr w:type="spellEnd"/>
      <w:r w:rsidRPr="0009404C">
        <w:rPr>
          <w:rFonts w:ascii="Verdana" w:eastAsia="Times New Roman" w:hAnsi="Verdana" w:cs="Arial"/>
          <w:sz w:val="24"/>
          <w:szCs w:val="24"/>
          <w:lang w:eastAsia="it-IT"/>
        </w:rPr>
        <w:t xml:space="preserve"> modo nel </w:t>
      </w:r>
      <w:proofErr w:type="spellStart"/>
      <w:r w:rsidRPr="0009404C">
        <w:rPr>
          <w:rFonts w:ascii="Verdana" w:eastAsia="Times New Roman" w:hAnsi="Verdana" w:cs="Arial"/>
          <w:sz w:val="24"/>
          <w:szCs w:val="24"/>
          <w:lang w:eastAsia="it-IT"/>
        </w:rPr>
        <w:t>Bocage</w:t>
      </w:r>
      <w:proofErr w:type="spellEnd"/>
      <w:r w:rsidRPr="0009404C">
        <w:rPr>
          <w:rFonts w:ascii="Verdana" w:eastAsia="Times New Roman" w:hAnsi="Verdana" w:cs="Arial"/>
          <w:sz w:val="24"/>
          <w:szCs w:val="24"/>
          <w:lang w:eastAsia="it-IT"/>
        </w:rPr>
        <w:t xml:space="preserve"> Normanno e nel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si coltivano i meli per la fabbricazione del rinomato sidro. Nelle valli meglio esposte e in una ristretta fascia costiera del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il cui terreno viene reso fertile mediante la concimazione con alghe marine, prosperano legumi e patate </w:t>
      </w:r>
      <w:proofErr w:type="spellStart"/>
      <w:r w:rsidRPr="0009404C">
        <w:rPr>
          <w:rFonts w:ascii="Verdana" w:eastAsia="Times New Roman" w:hAnsi="Verdana" w:cs="Arial"/>
          <w:sz w:val="24"/>
          <w:szCs w:val="24"/>
          <w:lang w:eastAsia="it-IT"/>
        </w:rPr>
        <w:t>primaticcie</w:t>
      </w:r>
      <w:proofErr w:type="spellEnd"/>
      <w:r w:rsidRPr="0009404C">
        <w:rPr>
          <w:rFonts w:ascii="Verdana" w:eastAsia="Times New Roman" w:hAnsi="Verdana" w:cs="Arial"/>
          <w:sz w:val="24"/>
          <w:szCs w:val="24"/>
          <w:lang w:eastAsia="it-IT"/>
        </w:rPr>
        <w:t xml:space="preserve"> che vengono esportate a Parigi e in Inghilterra.</w:t>
      </w:r>
    </w:p>
    <w:p w:rsidR="00C46D5D" w:rsidRPr="0009404C" w:rsidRDefault="00A03879" w:rsidP="00F672D6">
      <w:pPr>
        <w:rPr>
          <w:rFonts w:ascii="Verdana" w:eastAsia="Times New Roman" w:hAnsi="Verdana" w:cs="Arial"/>
          <w:sz w:val="24"/>
          <w:szCs w:val="24"/>
          <w:lang w:eastAsia="it-IT"/>
        </w:rPr>
      </w:pPr>
      <w:r w:rsidRPr="0009404C">
        <w:rPr>
          <w:rFonts w:ascii="Verdana" w:eastAsia="Times New Roman" w:hAnsi="Verdana" w:cs="Arial"/>
          <w:sz w:val="24"/>
          <w:szCs w:val="24"/>
          <w:lang w:eastAsia="it-IT"/>
        </w:rPr>
        <w:t>Importanza non minore della coltivazione ha l'allevamento del bestiame; bovini da carne e da latte, vengono allevati, in gran numero, nelle praterie naturali o artificiali, nel solo dipartimento della Manica i bovini superano il </w:t>
      </w:r>
      <w:r w:rsidRPr="0009404C">
        <w:rPr>
          <w:rFonts w:ascii="Verdana" w:eastAsia="Times New Roman" w:hAnsi="Verdana" w:cs="Arial"/>
          <w:sz w:val="24"/>
          <w:szCs w:val="24"/>
          <w:bdr w:val="none" w:sz="0" w:space="0" w:color="auto" w:frame="1"/>
          <w:vertAlign w:val="superscript"/>
          <w:lang w:eastAsia="it-IT"/>
        </w:rPr>
        <w:t>1</w:t>
      </w:r>
      <w:r w:rsidRPr="0009404C">
        <w:rPr>
          <w:rFonts w:ascii="Verdana" w:eastAsia="Times New Roman" w:hAnsi="Verdana" w:cs="Arial"/>
          <w:i/>
          <w:iCs/>
          <w:sz w:val="24"/>
          <w:szCs w:val="24"/>
          <w:bdr w:val="none" w:sz="0" w:space="0" w:color="auto" w:frame="1"/>
          <w:lang w:eastAsia="it-IT"/>
        </w:rPr>
        <w:t>/</w:t>
      </w:r>
      <w:r w:rsidRPr="0009404C">
        <w:rPr>
          <w:rFonts w:ascii="Verdana" w:eastAsia="Times New Roman" w:hAnsi="Verdana" w:cs="Arial"/>
          <w:sz w:val="24"/>
          <w:szCs w:val="24"/>
          <w:bdr w:val="none" w:sz="0" w:space="0" w:color="auto" w:frame="1"/>
          <w:vertAlign w:val="subscript"/>
          <w:lang w:eastAsia="it-IT"/>
        </w:rPr>
        <w:t>2</w:t>
      </w:r>
      <w:r w:rsidRPr="0009404C">
        <w:rPr>
          <w:rFonts w:ascii="Verdana" w:eastAsia="Times New Roman" w:hAnsi="Verdana" w:cs="Arial"/>
          <w:sz w:val="24"/>
          <w:szCs w:val="24"/>
          <w:lang w:eastAsia="it-IT"/>
        </w:rPr>
        <w:t xml:space="preserve"> milione. Notevole è quindi la produzione del latte, burro e formaggi; particolarmente pregiato è il burro d' </w:t>
      </w:r>
      <w:proofErr w:type="spellStart"/>
      <w:r w:rsidRPr="0009404C">
        <w:rPr>
          <w:rFonts w:ascii="Verdana" w:eastAsia="Times New Roman" w:hAnsi="Verdana" w:cs="Arial"/>
          <w:sz w:val="24"/>
          <w:szCs w:val="24"/>
          <w:lang w:eastAsia="it-IT"/>
        </w:rPr>
        <w:t>Isigny</w:t>
      </w:r>
      <w:proofErr w:type="spellEnd"/>
      <w:r w:rsidRPr="0009404C">
        <w:rPr>
          <w:rFonts w:ascii="Verdana" w:eastAsia="Times New Roman" w:hAnsi="Verdana" w:cs="Arial"/>
          <w:sz w:val="24"/>
          <w:szCs w:val="24"/>
          <w:lang w:eastAsia="it-IT"/>
        </w:rPr>
        <w:t xml:space="preserve"> che alimenta una notevole esportazione verso Parigi e l'Inghilterra. Pregiate razze di equini tra le quali hanno fama i mezzo sangue normanni e i cavalli del Perche, si allevano nel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e nelle </w:t>
      </w:r>
      <w:proofErr w:type="spellStart"/>
      <w:r w:rsidRPr="0009404C">
        <w:rPr>
          <w:rFonts w:ascii="Verdana" w:eastAsia="Times New Roman" w:hAnsi="Verdana" w:cs="Arial"/>
          <w:sz w:val="24"/>
          <w:szCs w:val="24"/>
          <w:lang w:eastAsia="it-IT"/>
        </w:rPr>
        <w:lastRenderedPageBreak/>
        <w:t>Campagnes</w:t>
      </w:r>
      <w:proofErr w:type="spellEnd"/>
      <w:r w:rsidRPr="0009404C">
        <w:rPr>
          <w:rFonts w:ascii="Verdana" w:eastAsia="Times New Roman" w:hAnsi="Verdana" w:cs="Arial"/>
          <w:sz w:val="24"/>
          <w:szCs w:val="24"/>
          <w:lang w:eastAsia="it-IT"/>
        </w:rPr>
        <w:t xml:space="preserve">. Nel </w:t>
      </w:r>
      <w:proofErr w:type="spellStart"/>
      <w:r w:rsidRPr="0009404C">
        <w:rPr>
          <w:rFonts w:ascii="Verdana" w:eastAsia="Times New Roman" w:hAnsi="Verdana" w:cs="Arial"/>
          <w:sz w:val="24"/>
          <w:szCs w:val="24"/>
          <w:lang w:eastAsia="it-IT"/>
        </w:rPr>
        <w:t>Thimerais</w:t>
      </w:r>
      <w:proofErr w:type="spellEnd"/>
      <w:r w:rsidRPr="0009404C">
        <w:rPr>
          <w:rFonts w:ascii="Verdana" w:eastAsia="Times New Roman" w:hAnsi="Verdana" w:cs="Arial"/>
          <w:sz w:val="24"/>
          <w:szCs w:val="24"/>
          <w:lang w:eastAsia="it-IT"/>
        </w:rPr>
        <w:t>, nell'</w:t>
      </w:r>
      <w:proofErr w:type="spellStart"/>
      <w:r w:rsidRPr="0009404C">
        <w:rPr>
          <w:rFonts w:ascii="Verdana" w:eastAsia="Times New Roman" w:hAnsi="Verdana" w:cs="Arial"/>
          <w:sz w:val="24"/>
          <w:szCs w:val="24"/>
          <w:lang w:eastAsia="it-IT"/>
        </w:rPr>
        <w:t>Ouche</w:t>
      </w:r>
      <w:proofErr w:type="spellEnd"/>
      <w:r w:rsidRPr="0009404C">
        <w:rPr>
          <w:rFonts w:ascii="Verdana" w:eastAsia="Times New Roman" w:hAnsi="Verdana" w:cs="Arial"/>
          <w:sz w:val="24"/>
          <w:szCs w:val="24"/>
          <w:lang w:eastAsia="it-IT"/>
        </w:rPr>
        <w:t xml:space="preserve"> e nel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prospera inoltre l'allevamento dei montoni. Nonostante che la Normandia sia famosa per l'aspetto verdeggiante del suolo, pure i boschi coprono una superficie limitata, mancando affatto negli altipiani calcarei; foreste di qualche estensione si trovano nel </w:t>
      </w:r>
      <w:proofErr w:type="spellStart"/>
      <w:r w:rsidRPr="0009404C">
        <w:rPr>
          <w:rFonts w:ascii="Verdana" w:eastAsia="Times New Roman" w:hAnsi="Verdana" w:cs="Arial"/>
          <w:sz w:val="24"/>
          <w:szCs w:val="24"/>
          <w:lang w:eastAsia="it-IT"/>
        </w:rPr>
        <w:t>Vexin</w:t>
      </w:r>
      <w:proofErr w:type="spellEnd"/>
      <w:r w:rsidRPr="0009404C">
        <w:rPr>
          <w:rFonts w:ascii="Verdana" w:eastAsia="Times New Roman" w:hAnsi="Verdana" w:cs="Arial"/>
          <w:sz w:val="24"/>
          <w:szCs w:val="24"/>
          <w:lang w:eastAsia="it-IT"/>
        </w:rPr>
        <w:t xml:space="preserve"> Normanno (foresta di </w:t>
      </w:r>
      <w:proofErr w:type="spellStart"/>
      <w:r w:rsidRPr="0009404C">
        <w:rPr>
          <w:rFonts w:ascii="Verdana" w:eastAsia="Times New Roman" w:hAnsi="Verdana" w:cs="Arial"/>
          <w:sz w:val="24"/>
          <w:szCs w:val="24"/>
          <w:lang w:eastAsia="it-IT"/>
        </w:rPr>
        <w:t>Lyons</w:t>
      </w:r>
      <w:proofErr w:type="spellEnd"/>
      <w:r w:rsidRPr="0009404C">
        <w:rPr>
          <w:rFonts w:ascii="Verdana" w:eastAsia="Times New Roman" w:hAnsi="Verdana" w:cs="Arial"/>
          <w:sz w:val="24"/>
          <w:szCs w:val="24"/>
          <w:lang w:eastAsia="it-IT"/>
        </w:rPr>
        <w:t xml:space="preserve">), nel </w:t>
      </w:r>
      <w:proofErr w:type="spellStart"/>
      <w:r w:rsidRPr="0009404C">
        <w:rPr>
          <w:rFonts w:ascii="Verdana" w:eastAsia="Times New Roman" w:hAnsi="Verdana" w:cs="Arial"/>
          <w:sz w:val="24"/>
          <w:szCs w:val="24"/>
          <w:lang w:eastAsia="it-IT"/>
        </w:rPr>
        <w:t>Pays</w:t>
      </w:r>
      <w:proofErr w:type="spellEnd"/>
      <w:r w:rsidRPr="0009404C">
        <w:rPr>
          <w:rFonts w:ascii="Verdana" w:eastAsia="Times New Roman" w:hAnsi="Verdana" w:cs="Arial"/>
          <w:sz w:val="24"/>
          <w:szCs w:val="24"/>
          <w:lang w:eastAsia="it-IT"/>
        </w:rPr>
        <w:t xml:space="preserve"> d'</w:t>
      </w:r>
      <w:proofErr w:type="spellStart"/>
      <w:r w:rsidRPr="0009404C">
        <w:rPr>
          <w:rFonts w:ascii="Verdana" w:eastAsia="Times New Roman" w:hAnsi="Verdana" w:cs="Arial"/>
          <w:sz w:val="24"/>
          <w:szCs w:val="24"/>
          <w:lang w:eastAsia="it-IT"/>
        </w:rPr>
        <w:t>Ouche</w:t>
      </w:r>
      <w:proofErr w:type="spellEnd"/>
      <w:r w:rsidRPr="0009404C">
        <w:rPr>
          <w:rFonts w:ascii="Verdana" w:eastAsia="Times New Roman" w:hAnsi="Verdana" w:cs="Arial"/>
          <w:sz w:val="24"/>
          <w:szCs w:val="24"/>
          <w:lang w:eastAsia="it-IT"/>
        </w:rPr>
        <w:t xml:space="preserve"> (foreste di </w:t>
      </w:r>
      <w:proofErr w:type="spellStart"/>
      <w:r w:rsidRPr="0009404C">
        <w:rPr>
          <w:rFonts w:ascii="Verdana" w:eastAsia="Times New Roman" w:hAnsi="Verdana" w:cs="Arial"/>
          <w:sz w:val="24"/>
          <w:szCs w:val="24"/>
          <w:lang w:eastAsia="it-IT"/>
        </w:rPr>
        <w:t>Conches</w:t>
      </w:r>
      <w:proofErr w:type="spellEnd"/>
      <w:r w:rsidRPr="0009404C">
        <w:rPr>
          <w:rFonts w:ascii="Verdana" w:eastAsia="Times New Roman" w:hAnsi="Verdana" w:cs="Arial"/>
          <w:sz w:val="24"/>
          <w:szCs w:val="24"/>
          <w:lang w:eastAsia="it-IT"/>
        </w:rPr>
        <w:t xml:space="preserve"> e di </w:t>
      </w:r>
      <w:proofErr w:type="spellStart"/>
      <w:r w:rsidRPr="0009404C">
        <w:rPr>
          <w:rFonts w:ascii="Verdana" w:eastAsia="Times New Roman" w:hAnsi="Verdana" w:cs="Arial"/>
          <w:sz w:val="24"/>
          <w:szCs w:val="24"/>
          <w:lang w:eastAsia="it-IT"/>
        </w:rPr>
        <w:t>Breteuil</w:t>
      </w:r>
      <w:proofErr w:type="spellEnd"/>
      <w:r w:rsidRPr="0009404C">
        <w:rPr>
          <w:rFonts w:ascii="Verdana" w:eastAsia="Times New Roman" w:hAnsi="Verdana" w:cs="Arial"/>
          <w:sz w:val="24"/>
          <w:szCs w:val="24"/>
          <w:lang w:eastAsia="it-IT"/>
        </w:rPr>
        <w:t xml:space="preserve">) e nelle Colline Normanne (foreste di </w:t>
      </w:r>
      <w:proofErr w:type="spellStart"/>
      <w:r w:rsidRPr="0009404C">
        <w:rPr>
          <w:rFonts w:ascii="Verdana" w:eastAsia="Times New Roman" w:hAnsi="Verdana" w:cs="Arial"/>
          <w:sz w:val="24"/>
          <w:szCs w:val="24"/>
          <w:lang w:eastAsia="it-IT"/>
        </w:rPr>
        <w:t>Écouves</w:t>
      </w:r>
      <w:proofErr w:type="spellEnd"/>
      <w:r w:rsidRPr="0009404C">
        <w:rPr>
          <w:rFonts w:ascii="Verdana" w:eastAsia="Times New Roman" w:hAnsi="Verdana" w:cs="Arial"/>
          <w:sz w:val="24"/>
          <w:szCs w:val="24"/>
          <w:lang w:eastAsia="it-IT"/>
        </w:rPr>
        <w:t xml:space="preserve">, di </w:t>
      </w:r>
      <w:proofErr w:type="spellStart"/>
      <w:r w:rsidRPr="0009404C">
        <w:rPr>
          <w:rFonts w:ascii="Verdana" w:eastAsia="Times New Roman" w:hAnsi="Verdana" w:cs="Arial"/>
          <w:sz w:val="24"/>
          <w:szCs w:val="24"/>
          <w:lang w:eastAsia="it-IT"/>
        </w:rPr>
        <w:t>Andaine</w:t>
      </w:r>
      <w:proofErr w:type="spellEnd"/>
      <w:r w:rsidRPr="0009404C">
        <w:rPr>
          <w:rFonts w:ascii="Verdana" w:eastAsia="Times New Roman" w:hAnsi="Verdana" w:cs="Arial"/>
          <w:sz w:val="24"/>
          <w:szCs w:val="24"/>
          <w:lang w:eastAsia="it-IT"/>
        </w:rPr>
        <w:t xml:space="preserve">). Per la natura delle coste, in genere alte e prive di approdi o basse e importuose, la pesca non ha grande importanza; porti pescherecci dell'Alta Normandia sono </w:t>
      </w:r>
      <w:proofErr w:type="spellStart"/>
      <w:r w:rsidRPr="0009404C">
        <w:rPr>
          <w:rFonts w:ascii="Verdana" w:eastAsia="Times New Roman" w:hAnsi="Verdana" w:cs="Arial"/>
          <w:sz w:val="24"/>
          <w:szCs w:val="24"/>
          <w:lang w:eastAsia="it-IT"/>
        </w:rPr>
        <w:t>Dieppe</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Fécamp</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Ouistreham</w:t>
      </w:r>
      <w:proofErr w:type="spellEnd"/>
      <w:r w:rsidRPr="0009404C">
        <w:rPr>
          <w:rFonts w:ascii="Verdana" w:eastAsia="Times New Roman" w:hAnsi="Verdana" w:cs="Arial"/>
          <w:sz w:val="24"/>
          <w:szCs w:val="24"/>
          <w:lang w:eastAsia="it-IT"/>
        </w:rPr>
        <w:t xml:space="preserve"> e </w:t>
      </w:r>
      <w:proofErr w:type="spellStart"/>
      <w:r w:rsidRPr="0009404C">
        <w:rPr>
          <w:rFonts w:ascii="Verdana" w:eastAsia="Times New Roman" w:hAnsi="Verdana" w:cs="Arial"/>
          <w:sz w:val="24"/>
          <w:szCs w:val="24"/>
          <w:lang w:eastAsia="it-IT"/>
        </w:rPr>
        <w:t>Caen</w:t>
      </w:r>
      <w:proofErr w:type="spellEnd"/>
      <w:r w:rsidRPr="0009404C">
        <w:rPr>
          <w:rFonts w:ascii="Verdana" w:eastAsia="Times New Roman" w:hAnsi="Verdana" w:cs="Arial"/>
          <w:sz w:val="24"/>
          <w:szCs w:val="24"/>
          <w:lang w:eastAsia="it-IT"/>
        </w:rPr>
        <w:t xml:space="preserve">: la pesca è invece notevole nel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di cui costituisce, da antica data, una delle principali risorse; prevale, in genere, la pesca costiera a </w:t>
      </w:r>
      <w:proofErr w:type="spellStart"/>
      <w:r w:rsidRPr="0009404C">
        <w:rPr>
          <w:rFonts w:ascii="Verdana" w:eastAsia="Times New Roman" w:hAnsi="Verdana" w:cs="Arial"/>
          <w:sz w:val="24"/>
          <w:szCs w:val="24"/>
          <w:lang w:eastAsia="it-IT"/>
        </w:rPr>
        <w:t>Cherbourg</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Barfleur</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Blainville</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Regnéville</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Carteret</w:t>
      </w:r>
      <w:proofErr w:type="spellEnd"/>
      <w:r w:rsidRPr="0009404C">
        <w:rPr>
          <w:rFonts w:ascii="Verdana" w:eastAsia="Times New Roman" w:hAnsi="Verdana" w:cs="Arial"/>
          <w:sz w:val="24"/>
          <w:szCs w:val="24"/>
          <w:lang w:eastAsia="it-IT"/>
        </w:rPr>
        <w:t xml:space="preserve">, mentre da </w:t>
      </w:r>
      <w:proofErr w:type="spellStart"/>
      <w:r w:rsidRPr="0009404C">
        <w:rPr>
          <w:rFonts w:ascii="Verdana" w:eastAsia="Times New Roman" w:hAnsi="Verdana" w:cs="Arial"/>
          <w:sz w:val="24"/>
          <w:szCs w:val="24"/>
          <w:lang w:eastAsia="it-IT"/>
        </w:rPr>
        <w:t>Granville</w:t>
      </w:r>
      <w:proofErr w:type="spellEnd"/>
      <w:r w:rsidRPr="0009404C">
        <w:rPr>
          <w:rFonts w:ascii="Verdana" w:eastAsia="Times New Roman" w:hAnsi="Verdana" w:cs="Arial"/>
          <w:sz w:val="24"/>
          <w:szCs w:val="24"/>
          <w:lang w:eastAsia="it-IT"/>
        </w:rPr>
        <w:t xml:space="preserve"> parte ogni anno una flottiglia di 50 navi per Terranova. Le ricchezze minerarie della Normandia comprendono i giacimenti di minerale di ferro che si allungano da est a ovest a S. di Caen; il minerale estratto (circa 1.690.000 </w:t>
      </w:r>
      <w:proofErr w:type="spellStart"/>
      <w:r w:rsidRPr="0009404C">
        <w:rPr>
          <w:rFonts w:ascii="Verdana" w:eastAsia="Times New Roman" w:hAnsi="Verdana" w:cs="Arial"/>
          <w:sz w:val="24"/>
          <w:szCs w:val="24"/>
          <w:lang w:eastAsia="it-IT"/>
        </w:rPr>
        <w:t>tonn</w:t>
      </w:r>
      <w:proofErr w:type="spellEnd"/>
      <w:r w:rsidRPr="0009404C">
        <w:rPr>
          <w:rFonts w:ascii="Verdana" w:eastAsia="Times New Roman" w:hAnsi="Verdana" w:cs="Arial"/>
          <w:sz w:val="24"/>
          <w:szCs w:val="24"/>
          <w:lang w:eastAsia="it-IT"/>
        </w:rPr>
        <w:t xml:space="preserve">. all'anno) che, prima della guerra mondiale, veniva esportato dal porto di Caen in Inghilterra, ora alimenta una notevole industria metallurgica sviluppatasi a Caen e nei suoi dintorni immediati. Complessivamente la produzione del minerale di ferro estratto dalle miniere normanne rappresenta il 3,4% della produzione francese. Si estraggono inoltre calcari da costruzione nei dintorni di Caen, arenaria e granito nel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Antica e fiorente industria caratteristica della regione è la tessile; anche in Normandia, come nell'Est della Francia, sorse come industria casalinga, utilizzando il materiale (lana e lino) prodotto nella regione, per mutarsi poi, con l'impiego del cotone, in grande industria. Rouen è oggi uno dei grandi centri cotonieri della Francia e ad esso fanno corona numerosi altri centri minori. L'industria tessile è inoltre fiorente a </w:t>
      </w:r>
      <w:proofErr w:type="spellStart"/>
      <w:r w:rsidRPr="0009404C">
        <w:rPr>
          <w:rFonts w:ascii="Verdana" w:eastAsia="Times New Roman" w:hAnsi="Verdana" w:cs="Arial"/>
          <w:sz w:val="24"/>
          <w:szCs w:val="24"/>
          <w:lang w:eastAsia="it-IT"/>
        </w:rPr>
        <w:t>Lillebonne</w:t>
      </w:r>
      <w:proofErr w:type="spellEnd"/>
      <w:r w:rsidRPr="0009404C">
        <w:rPr>
          <w:rFonts w:ascii="Verdana" w:eastAsia="Times New Roman" w:hAnsi="Verdana" w:cs="Arial"/>
          <w:sz w:val="24"/>
          <w:szCs w:val="24"/>
          <w:lang w:eastAsia="it-IT"/>
        </w:rPr>
        <w:t xml:space="preserve"> e </w:t>
      </w:r>
      <w:proofErr w:type="spellStart"/>
      <w:r w:rsidRPr="0009404C">
        <w:rPr>
          <w:rFonts w:ascii="Verdana" w:eastAsia="Times New Roman" w:hAnsi="Verdana" w:cs="Arial"/>
          <w:sz w:val="24"/>
          <w:szCs w:val="24"/>
          <w:lang w:eastAsia="it-IT"/>
        </w:rPr>
        <w:t>Yvetot</w:t>
      </w:r>
      <w:proofErr w:type="spellEnd"/>
      <w:r w:rsidRPr="0009404C">
        <w:rPr>
          <w:rFonts w:ascii="Verdana" w:eastAsia="Times New Roman" w:hAnsi="Verdana" w:cs="Arial"/>
          <w:sz w:val="24"/>
          <w:szCs w:val="24"/>
          <w:lang w:eastAsia="it-IT"/>
        </w:rPr>
        <w:t xml:space="preserve"> (cotone), a </w:t>
      </w:r>
      <w:proofErr w:type="spellStart"/>
      <w:r w:rsidRPr="0009404C">
        <w:rPr>
          <w:rFonts w:ascii="Verdana" w:eastAsia="Times New Roman" w:hAnsi="Verdana" w:cs="Arial"/>
          <w:sz w:val="24"/>
          <w:szCs w:val="24"/>
          <w:lang w:eastAsia="it-IT"/>
        </w:rPr>
        <w:t>Louviers</w:t>
      </w:r>
      <w:proofErr w:type="spellEnd"/>
      <w:r w:rsidRPr="0009404C">
        <w:rPr>
          <w:rFonts w:ascii="Verdana" w:eastAsia="Times New Roman" w:hAnsi="Verdana" w:cs="Arial"/>
          <w:sz w:val="24"/>
          <w:szCs w:val="24"/>
          <w:lang w:eastAsia="it-IT"/>
        </w:rPr>
        <w:t xml:space="preserve"> e a </w:t>
      </w:r>
      <w:proofErr w:type="spellStart"/>
      <w:r w:rsidRPr="0009404C">
        <w:rPr>
          <w:rFonts w:ascii="Verdana" w:eastAsia="Times New Roman" w:hAnsi="Verdana" w:cs="Arial"/>
          <w:sz w:val="24"/>
          <w:szCs w:val="24"/>
          <w:lang w:eastAsia="it-IT"/>
        </w:rPr>
        <w:t>Elbeuf</w:t>
      </w:r>
      <w:proofErr w:type="spellEnd"/>
      <w:r w:rsidRPr="0009404C">
        <w:rPr>
          <w:rFonts w:ascii="Verdana" w:eastAsia="Times New Roman" w:hAnsi="Verdana" w:cs="Arial"/>
          <w:sz w:val="24"/>
          <w:szCs w:val="24"/>
          <w:lang w:eastAsia="it-IT"/>
        </w:rPr>
        <w:t xml:space="preserve"> (tessitura della lana), a </w:t>
      </w:r>
      <w:proofErr w:type="spellStart"/>
      <w:r w:rsidRPr="0009404C">
        <w:rPr>
          <w:rFonts w:ascii="Verdana" w:eastAsia="Times New Roman" w:hAnsi="Verdana" w:cs="Arial"/>
          <w:sz w:val="24"/>
          <w:szCs w:val="24"/>
          <w:lang w:eastAsia="it-IT"/>
        </w:rPr>
        <w:t>Flers</w:t>
      </w:r>
      <w:proofErr w:type="spellEnd"/>
      <w:r w:rsidRPr="0009404C">
        <w:rPr>
          <w:rFonts w:ascii="Verdana" w:eastAsia="Times New Roman" w:hAnsi="Verdana" w:cs="Arial"/>
          <w:sz w:val="24"/>
          <w:szCs w:val="24"/>
          <w:lang w:eastAsia="it-IT"/>
        </w:rPr>
        <w:t xml:space="preserve"> e a </w:t>
      </w:r>
      <w:proofErr w:type="spellStart"/>
      <w:r w:rsidRPr="0009404C">
        <w:rPr>
          <w:rFonts w:ascii="Verdana" w:eastAsia="Times New Roman" w:hAnsi="Verdana" w:cs="Arial"/>
          <w:sz w:val="24"/>
          <w:szCs w:val="24"/>
          <w:lang w:eastAsia="it-IT"/>
        </w:rPr>
        <w:t>Condé-sur-Noireau</w:t>
      </w:r>
      <w:proofErr w:type="spellEnd"/>
      <w:r w:rsidRPr="0009404C">
        <w:rPr>
          <w:rFonts w:ascii="Verdana" w:eastAsia="Times New Roman" w:hAnsi="Verdana" w:cs="Arial"/>
          <w:sz w:val="24"/>
          <w:szCs w:val="24"/>
          <w:lang w:eastAsia="it-IT"/>
        </w:rPr>
        <w:t xml:space="preserve">, ecc. All'industria mineraria e alla tessile se ne aggiungono numerose altre disseminate nei varî centri; così costruzioni navali e fabbriche di macchine agricole a </w:t>
      </w:r>
      <w:proofErr w:type="spellStart"/>
      <w:r w:rsidRPr="0009404C">
        <w:rPr>
          <w:rFonts w:ascii="Verdana" w:eastAsia="Times New Roman" w:hAnsi="Verdana" w:cs="Arial"/>
          <w:sz w:val="24"/>
          <w:szCs w:val="24"/>
          <w:lang w:eastAsia="it-IT"/>
        </w:rPr>
        <w:t>Cherbourg</w:t>
      </w:r>
      <w:proofErr w:type="spellEnd"/>
      <w:r w:rsidRPr="0009404C">
        <w:rPr>
          <w:rFonts w:ascii="Verdana" w:eastAsia="Times New Roman" w:hAnsi="Verdana" w:cs="Arial"/>
          <w:sz w:val="24"/>
          <w:szCs w:val="24"/>
          <w:lang w:eastAsia="it-IT"/>
        </w:rPr>
        <w:t>, stabilimenti di prodotti chimici, saponi, raffinerie di petrolio, cartiere, ecc. a Rouen.</w:t>
      </w:r>
    </w:p>
    <w:p w:rsidR="00BE5A45" w:rsidRPr="0009404C" w:rsidRDefault="00A03879" w:rsidP="00F672D6">
      <w:pPr>
        <w:rPr>
          <w:rFonts w:ascii="Verdana" w:eastAsia="Times New Roman" w:hAnsi="Verdana" w:cs="Arial"/>
          <w:sz w:val="24"/>
          <w:szCs w:val="24"/>
          <w:lang w:eastAsia="it-IT"/>
        </w:rPr>
      </w:pPr>
      <w:r w:rsidRPr="0009404C">
        <w:rPr>
          <w:rFonts w:ascii="Verdana" w:eastAsia="Times New Roman" w:hAnsi="Verdana" w:cs="Arial"/>
          <w:sz w:val="24"/>
          <w:szCs w:val="24"/>
          <w:lang w:eastAsia="it-IT"/>
        </w:rPr>
        <w:t xml:space="preserve">La popolazione che, a causa della scarsa natalità, è in costante diminuzione, vive in prevalenza accentrata; solo nel </w:t>
      </w:r>
      <w:proofErr w:type="spellStart"/>
      <w:r w:rsidRPr="0009404C">
        <w:rPr>
          <w:rFonts w:ascii="Verdana" w:eastAsia="Times New Roman" w:hAnsi="Verdana" w:cs="Arial"/>
          <w:sz w:val="24"/>
          <w:szCs w:val="24"/>
          <w:lang w:eastAsia="it-IT"/>
        </w:rPr>
        <w:t>Cotentin</w:t>
      </w:r>
      <w:proofErr w:type="spellEnd"/>
      <w:r w:rsidRPr="0009404C">
        <w:rPr>
          <w:rFonts w:ascii="Verdana" w:eastAsia="Times New Roman" w:hAnsi="Verdana" w:cs="Arial"/>
          <w:sz w:val="24"/>
          <w:szCs w:val="24"/>
          <w:lang w:eastAsia="it-IT"/>
        </w:rPr>
        <w:t xml:space="preserve"> e nelle Colline Normanne la popolazione sparsa raggiunge una percentuale elevata; i centri sorgono per lo più nei fondovalle o in riva al mare presso lo sbocco di un corso d'acqua: così Rouen nella valle della Senna (122.000 abitanti) capitale intellettuale e artistica e insieme il maggiore centro industriale della Normandia, il cui porto fluviale è il secondo della Francia per tonnellaggio di merci sbarcate e imbarcate; Le Havre presso la foce della Senna (165.000 ab.), il centro più popoloso della regione e il primo porto della Francia per valore di merci sbarcate e imbarcate; </w:t>
      </w:r>
      <w:proofErr w:type="spellStart"/>
      <w:r w:rsidRPr="0009404C">
        <w:rPr>
          <w:rFonts w:ascii="Verdana" w:eastAsia="Times New Roman" w:hAnsi="Verdana" w:cs="Arial"/>
          <w:sz w:val="24"/>
          <w:szCs w:val="24"/>
          <w:lang w:eastAsia="it-IT"/>
        </w:rPr>
        <w:t>Cherbourg</w:t>
      </w:r>
      <w:proofErr w:type="spellEnd"/>
      <w:r w:rsidRPr="0009404C">
        <w:rPr>
          <w:rFonts w:ascii="Verdana" w:eastAsia="Times New Roman" w:hAnsi="Verdana" w:cs="Arial"/>
          <w:sz w:val="24"/>
          <w:szCs w:val="24"/>
          <w:lang w:eastAsia="it-IT"/>
        </w:rPr>
        <w:t xml:space="preserve"> (37.000 ab.) porto militare e industriosa </w:t>
      </w:r>
      <w:r w:rsidRPr="0009404C">
        <w:rPr>
          <w:rFonts w:ascii="Verdana" w:eastAsia="Times New Roman" w:hAnsi="Verdana" w:cs="Arial"/>
          <w:sz w:val="24"/>
          <w:szCs w:val="24"/>
          <w:lang w:eastAsia="it-IT"/>
        </w:rPr>
        <w:lastRenderedPageBreak/>
        <w:t>cittadina, Caen (58.000 ab.) posta nella valle dell'</w:t>
      </w:r>
      <w:proofErr w:type="spellStart"/>
      <w:r w:rsidRPr="0009404C">
        <w:rPr>
          <w:rFonts w:ascii="Verdana" w:eastAsia="Times New Roman" w:hAnsi="Verdana" w:cs="Arial"/>
          <w:sz w:val="24"/>
          <w:szCs w:val="24"/>
          <w:lang w:eastAsia="it-IT"/>
        </w:rPr>
        <w:t>Orne</w:t>
      </w:r>
      <w:proofErr w:type="spellEnd"/>
      <w:r w:rsidRPr="0009404C">
        <w:rPr>
          <w:rFonts w:ascii="Verdana" w:eastAsia="Times New Roman" w:hAnsi="Verdana" w:cs="Arial"/>
          <w:sz w:val="24"/>
          <w:szCs w:val="24"/>
          <w:lang w:eastAsia="it-IT"/>
        </w:rPr>
        <w:t xml:space="preserve"> nel punto in cui il fiume canalizzato cessa di essere navigabile.</w:t>
      </w:r>
    </w:p>
    <w:p w:rsidR="00FF235B" w:rsidRPr="0009404C" w:rsidRDefault="00FF235B" w:rsidP="00F672D6">
      <w:pPr>
        <w:rPr>
          <w:rFonts w:ascii="Verdana" w:eastAsia="Times New Roman" w:hAnsi="Verdana" w:cs="Helvetica"/>
          <w:sz w:val="24"/>
          <w:szCs w:val="24"/>
          <w:lang w:eastAsia="it-IT"/>
        </w:rPr>
      </w:pPr>
      <w:r w:rsidRPr="0009404C">
        <w:rPr>
          <w:noProof/>
          <w:lang w:eastAsia="it-IT"/>
        </w:rPr>
        <w:drawing>
          <wp:inline distT="0" distB="0" distL="0" distR="0">
            <wp:extent cx="6120130" cy="2802730"/>
            <wp:effectExtent l="0" t="0" r="0" b="0"/>
            <wp:docPr id="3" name="Immagine 3" descr="https://vacanceselect-528047.c.cdn77.org/media/default/images/en-us/editorial-area/region-normandy.jpg?w=1000&amp;mode=crop&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canceselect-528047.c.cdn77.org/media/default/images/en-us/editorial-area/region-normandy.jpg?w=1000&amp;mode=crop&amp;scale=both"/>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802730"/>
                    </a:xfrm>
                    <a:prstGeom prst="rect">
                      <a:avLst/>
                    </a:prstGeom>
                    <a:noFill/>
                    <a:ln>
                      <a:noFill/>
                    </a:ln>
                  </pic:spPr>
                </pic:pic>
              </a:graphicData>
            </a:graphic>
          </wp:inline>
        </w:drawing>
      </w:r>
    </w:p>
    <w:p w:rsidR="0035038E" w:rsidRPr="0009404C" w:rsidRDefault="0035038E" w:rsidP="00F672D6">
      <w:pPr>
        <w:rPr>
          <w:rFonts w:ascii="Verdana" w:eastAsia="Times New Roman" w:hAnsi="Verdana" w:cs="Arial"/>
          <w:sz w:val="24"/>
          <w:szCs w:val="24"/>
          <w:lang w:eastAsia="it-IT"/>
        </w:rPr>
      </w:pPr>
      <w:r w:rsidRPr="0009404C">
        <w:rPr>
          <w:rFonts w:ascii="Verdana" w:eastAsia="Times New Roman" w:hAnsi="Verdana" w:cs="Arial"/>
          <w:sz w:val="24"/>
          <w:szCs w:val="24"/>
          <w:lang w:eastAsia="it-IT"/>
        </w:rPr>
        <w:t>E poi c’è tutta la ricchezza del patrimonio: la storia è particolarmente presente a </w:t>
      </w:r>
      <w:hyperlink r:id="rId22" w:tooltip="Rendez-vous a Rouen " w:history="1">
        <w:r w:rsidRPr="0009404C">
          <w:rPr>
            <w:rFonts w:ascii="Verdana" w:eastAsia="Times New Roman" w:hAnsi="Verdana" w:cs="Arial"/>
            <w:sz w:val="24"/>
            <w:szCs w:val="24"/>
            <w:bdr w:val="none" w:sz="0" w:space="0" w:color="auto" w:frame="1"/>
            <w:lang w:eastAsia="it-IT"/>
          </w:rPr>
          <w:t>Rouen</w:t>
        </w:r>
      </w:hyperlink>
      <w:r w:rsidRPr="0009404C">
        <w:rPr>
          <w:rFonts w:ascii="Verdana" w:eastAsia="Times New Roman" w:hAnsi="Verdana" w:cs="Arial"/>
          <w:sz w:val="24"/>
          <w:szCs w:val="24"/>
          <w:lang w:eastAsia="it-IT"/>
        </w:rPr>
        <w:t>, dove il quartiere medievale e le tipiche case a graticcio riportano ai tempi di Giovanna d'Arco. Grande porto marittimo e commerciale, ricostruito da </w:t>
      </w:r>
      <w:r w:rsidRPr="0009404C">
        <w:rPr>
          <w:rFonts w:ascii="Verdana" w:eastAsia="Times New Roman" w:hAnsi="Verdana" w:cs="Arial"/>
          <w:bCs/>
          <w:sz w:val="24"/>
          <w:szCs w:val="24"/>
          <w:bdr w:val="none" w:sz="0" w:space="0" w:color="auto" w:frame="1"/>
          <w:lang w:eastAsia="it-IT"/>
        </w:rPr>
        <w:t xml:space="preserve">Auguste </w:t>
      </w:r>
      <w:proofErr w:type="spellStart"/>
      <w:r w:rsidRPr="0009404C">
        <w:rPr>
          <w:rFonts w:ascii="Verdana" w:eastAsia="Times New Roman" w:hAnsi="Verdana" w:cs="Arial"/>
          <w:bCs/>
          <w:sz w:val="24"/>
          <w:szCs w:val="24"/>
          <w:bdr w:val="none" w:sz="0" w:space="0" w:color="auto" w:frame="1"/>
          <w:lang w:eastAsia="it-IT"/>
        </w:rPr>
        <w:t>Perret</w:t>
      </w:r>
      <w:proofErr w:type="spellEnd"/>
      <w:r w:rsidRPr="0009404C">
        <w:rPr>
          <w:rFonts w:ascii="Verdana" w:eastAsia="Times New Roman" w:hAnsi="Verdana" w:cs="Arial"/>
          <w:sz w:val="24"/>
          <w:szCs w:val="24"/>
          <w:lang w:eastAsia="it-IT"/>
        </w:rPr>
        <w:t> dopo la Seconda Guerra mondiale, la città di </w:t>
      </w:r>
      <w:hyperlink r:id="rId23" w:tooltip="Rendez-vous a Le Havre" w:history="1">
        <w:r w:rsidRPr="0009404C">
          <w:rPr>
            <w:rFonts w:ascii="Verdana" w:eastAsia="Times New Roman" w:hAnsi="Verdana" w:cs="Arial"/>
            <w:sz w:val="24"/>
            <w:szCs w:val="24"/>
            <w:bdr w:val="none" w:sz="0" w:space="0" w:color="auto" w:frame="1"/>
            <w:lang w:eastAsia="it-IT"/>
          </w:rPr>
          <w:t>Le Havre</w:t>
        </w:r>
      </w:hyperlink>
      <w:r w:rsidRPr="0009404C">
        <w:rPr>
          <w:rFonts w:ascii="Verdana" w:eastAsia="Times New Roman" w:hAnsi="Verdana" w:cs="Arial"/>
          <w:sz w:val="24"/>
          <w:szCs w:val="24"/>
          <w:lang w:eastAsia="it-IT"/>
        </w:rPr>
        <w:t> è classificata nel patrimonio mondiale dell'UNESCO. A </w:t>
      </w:r>
      <w:proofErr w:type="spellStart"/>
      <w:r w:rsidRPr="0009404C">
        <w:rPr>
          <w:rFonts w:ascii="Verdana" w:eastAsia="Times New Roman" w:hAnsi="Verdana" w:cs="Arial"/>
          <w:bCs/>
          <w:sz w:val="24"/>
          <w:szCs w:val="24"/>
          <w:bdr w:val="none" w:sz="0" w:space="0" w:color="auto" w:frame="1"/>
          <w:lang w:eastAsia="it-IT"/>
        </w:rPr>
        <w:t>Caen</w:t>
      </w:r>
      <w:proofErr w:type="spellEnd"/>
      <w:r w:rsidRPr="0009404C">
        <w:rPr>
          <w:rFonts w:ascii="Verdana" w:eastAsia="Times New Roman" w:hAnsi="Verdana" w:cs="Arial"/>
          <w:sz w:val="24"/>
          <w:szCs w:val="24"/>
          <w:lang w:eastAsia="it-IT"/>
        </w:rPr>
        <w:t>, l'</w:t>
      </w:r>
      <w:proofErr w:type="spellStart"/>
      <w:r w:rsidRPr="0009404C">
        <w:rPr>
          <w:rFonts w:ascii="Verdana" w:eastAsia="Times New Roman" w:hAnsi="Verdana" w:cs="Arial"/>
          <w:sz w:val="24"/>
          <w:szCs w:val="24"/>
          <w:lang w:eastAsia="it-IT"/>
        </w:rPr>
        <w:t>Abbaye</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aux</w:t>
      </w:r>
      <w:proofErr w:type="spellEnd"/>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Dames</w:t>
      </w:r>
      <w:proofErr w:type="spellEnd"/>
      <w:r w:rsidRPr="0009404C">
        <w:rPr>
          <w:rFonts w:ascii="Verdana" w:eastAsia="Times New Roman" w:hAnsi="Verdana" w:cs="Arial"/>
          <w:sz w:val="24"/>
          <w:szCs w:val="24"/>
          <w:lang w:eastAsia="it-IT"/>
        </w:rPr>
        <w:t xml:space="preserve">, l’abbazia delle Dame, testimonia ancora gli amori di Guglielmo il Conquistatore e della regina Matilde durante la guerra dei Cent’Anni, una storia raccontata da un celebre arazzo, la </w:t>
      </w:r>
      <w:proofErr w:type="spellStart"/>
      <w:r w:rsidRPr="0009404C">
        <w:rPr>
          <w:rFonts w:ascii="Verdana" w:eastAsia="Times New Roman" w:hAnsi="Verdana" w:cs="Arial"/>
          <w:sz w:val="24"/>
          <w:szCs w:val="24"/>
          <w:lang w:eastAsia="it-IT"/>
        </w:rPr>
        <w:t>Tapisserie</w:t>
      </w:r>
      <w:proofErr w:type="spellEnd"/>
      <w:r w:rsidRPr="0009404C">
        <w:rPr>
          <w:rFonts w:ascii="Verdana" w:eastAsia="Times New Roman" w:hAnsi="Verdana" w:cs="Arial"/>
          <w:sz w:val="24"/>
          <w:szCs w:val="24"/>
          <w:lang w:eastAsia="it-IT"/>
        </w:rPr>
        <w:t xml:space="preserve"> de </w:t>
      </w:r>
      <w:proofErr w:type="spellStart"/>
      <w:r w:rsidRPr="0009404C">
        <w:rPr>
          <w:rFonts w:ascii="Verdana" w:eastAsia="Times New Roman" w:hAnsi="Verdana" w:cs="Arial"/>
          <w:sz w:val="24"/>
          <w:szCs w:val="24"/>
          <w:lang w:eastAsia="it-IT"/>
        </w:rPr>
        <w:t>Bayeux</w:t>
      </w:r>
      <w:proofErr w:type="spellEnd"/>
      <w:r w:rsidRPr="0009404C">
        <w:rPr>
          <w:rFonts w:ascii="Verdana" w:eastAsia="Times New Roman" w:hAnsi="Verdana" w:cs="Arial"/>
          <w:sz w:val="24"/>
          <w:szCs w:val="24"/>
          <w:lang w:eastAsia="it-IT"/>
        </w:rPr>
        <w:t>.</w:t>
      </w:r>
      <w:r w:rsidRPr="0009404C">
        <w:rPr>
          <w:rFonts w:ascii="Verdana" w:eastAsia="Times New Roman" w:hAnsi="Verdana" w:cs="Arial"/>
          <w:sz w:val="24"/>
          <w:szCs w:val="24"/>
          <w:lang w:eastAsia="it-IT"/>
        </w:rPr>
        <w:br/>
        <w:t>Profondamente segnata dalla Seconda Guerra mondiale, la Bassa-Normandia invita a un vero pellegrinaggio militare, specialmente durante il</w:t>
      </w:r>
      <w:r w:rsidRPr="0009404C">
        <w:rPr>
          <w:rFonts w:ascii="Verdana" w:eastAsia="Times New Roman" w:hAnsi="Verdana" w:cs="Arial"/>
          <w:bCs/>
          <w:sz w:val="24"/>
          <w:szCs w:val="24"/>
          <w:bdr w:val="none" w:sz="0" w:space="0" w:color="auto" w:frame="1"/>
          <w:lang w:eastAsia="it-IT"/>
        </w:rPr>
        <w:t> </w:t>
      </w:r>
      <w:proofErr w:type="spellStart"/>
      <w:r w:rsidRPr="0009404C">
        <w:rPr>
          <w:rFonts w:ascii="Verdana" w:eastAsia="Times New Roman" w:hAnsi="Verdana" w:cs="Arial"/>
          <w:bCs/>
          <w:sz w:val="24"/>
          <w:szCs w:val="24"/>
          <w:bdr w:val="none" w:sz="0" w:space="0" w:color="auto" w:frame="1"/>
          <w:lang w:eastAsia="it-IT"/>
        </w:rPr>
        <w:t>D-Day</w:t>
      </w:r>
      <w:proofErr w:type="spellEnd"/>
      <w:r w:rsidRPr="0009404C">
        <w:rPr>
          <w:rFonts w:ascii="Verdana" w:eastAsia="Times New Roman" w:hAnsi="Verdana" w:cs="Arial"/>
          <w:bCs/>
          <w:sz w:val="24"/>
          <w:szCs w:val="24"/>
          <w:bdr w:val="none" w:sz="0" w:space="0" w:color="auto" w:frame="1"/>
          <w:lang w:eastAsia="it-IT"/>
        </w:rPr>
        <w:t xml:space="preserve"> Festival </w:t>
      </w:r>
      <w:proofErr w:type="spellStart"/>
      <w:r w:rsidRPr="0009404C">
        <w:rPr>
          <w:rFonts w:ascii="Verdana" w:eastAsia="Times New Roman" w:hAnsi="Verdana" w:cs="Arial"/>
          <w:bCs/>
          <w:sz w:val="24"/>
          <w:szCs w:val="24"/>
          <w:bdr w:val="none" w:sz="0" w:space="0" w:color="auto" w:frame="1"/>
          <w:lang w:eastAsia="it-IT"/>
        </w:rPr>
        <w:t>Normandy</w:t>
      </w:r>
      <w:proofErr w:type="spellEnd"/>
      <w:r w:rsidRPr="0009404C">
        <w:rPr>
          <w:rFonts w:ascii="Verdana" w:eastAsia="Times New Roman" w:hAnsi="Verdana" w:cs="Arial"/>
          <w:sz w:val="24"/>
          <w:szCs w:val="24"/>
          <w:lang w:eastAsia="it-IT"/>
        </w:rPr>
        <w:t>. Il </w:t>
      </w:r>
      <w:hyperlink r:id="rId24" w:tooltip="Memoriale di Caen - Città della storia per la Pace" w:history="1">
        <w:r w:rsidRPr="0009404C">
          <w:rPr>
            <w:rFonts w:ascii="Verdana" w:eastAsia="Times New Roman" w:hAnsi="Verdana" w:cs="Arial"/>
            <w:sz w:val="24"/>
            <w:szCs w:val="24"/>
            <w:bdr w:val="none" w:sz="0" w:space="0" w:color="auto" w:frame="1"/>
            <w:lang w:eastAsia="it-IT"/>
          </w:rPr>
          <w:t xml:space="preserve">Memoriale di </w:t>
        </w:r>
        <w:proofErr w:type="spellStart"/>
        <w:r w:rsidRPr="0009404C">
          <w:rPr>
            <w:rFonts w:ascii="Verdana" w:eastAsia="Times New Roman" w:hAnsi="Verdana" w:cs="Arial"/>
            <w:sz w:val="24"/>
            <w:szCs w:val="24"/>
            <w:bdr w:val="none" w:sz="0" w:space="0" w:color="auto" w:frame="1"/>
            <w:lang w:eastAsia="it-IT"/>
          </w:rPr>
          <w:t>Caen</w:t>
        </w:r>
        <w:proofErr w:type="spellEnd"/>
      </w:hyperlink>
      <w:r w:rsidRPr="0009404C">
        <w:rPr>
          <w:rFonts w:ascii="Verdana" w:eastAsia="Times New Roman" w:hAnsi="Verdana" w:cs="Arial"/>
          <w:sz w:val="24"/>
          <w:szCs w:val="24"/>
          <w:lang w:eastAsia="it-IT"/>
        </w:rPr>
        <w:t xml:space="preserve">, </w:t>
      </w:r>
      <w:proofErr w:type="spellStart"/>
      <w:r w:rsidRPr="0009404C">
        <w:rPr>
          <w:rFonts w:ascii="Verdana" w:eastAsia="Times New Roman" w:hAnsi="Verdana" w:cs="Arial"/>
          <w:sz w:val="24"/>
          <w:szCs w:val="24"/>
          <w:lang w:eastAsia="it-IT"/>
        </w:rPr>
        <w:t>il</w:t>
      </w:r>
      <w:hyperlink r:id="rId25" w:tooltip="Museo dello sbarco di Arromanches - D Day Museum" w:history="1">
        <w:r w:rsidRPr="0009404C">
          <w:rPr>
            <w:rFonts w:ascii="Verdana" w:eastAsia="Times New Roman" w:hAnsi="Verdana" w:cs="Arial"/>
            <w:sz w:val="24"/>
            <w:szCs w:val="24"/>
            <w:bdr w:val="none" w:sz="0" w:space="0" w:color="auto" w:frame="1"/>
            <w:lang w:eastAsia="it-IT"/>
          </w:rPr>
          <w:t>D-Day</w:t>
        </w:r>
        <w:proofErr w:type="spellEnd"/>
        <w:r w:rsidRPr="0009404C">
          <w:rPr>
            <w:rFonts w:ascii="Verdana" w:eastAsia="Times New Roman" w:hAnsi="Verdana" w:cs="Arial"/>
            <w:sz w:val="24"/>
            <w:szCs w:val="24"/>
            <w:bdr w:val="none" w:sz="0" w:space="0" w:color="auto" w:frame="1"/>
            <w:lang w:eastAsia="it-IT"/>
          </w:rPr>
          <w:t xml:space="preserve"> </w:t>
        </w:r>
        <w:proofErr w:type="spellStart"/>
        <w:r w:rsidRPr="0009404C">
          <w:rPr>
            <w:rFonts w:ascii="Verdana" w:eastAsia="Times New Roman" w:hAnsi="Verdana" w:cs="Arial"/>
            <w:sz w:val="24"/>
            <w:szCs w:val="24"/>
            <w:bdr w:val="none" w:sz="0" w:space="0" w:color="auto" w:frame="1"/>
            <w:lang w:eastAsia="it-IT"/>
          </w:rPr>
          <w:t>Museum</w:t>
        </w:r>
        <w:proofErr w:type="spellEnd"/>
        <w:r w:rsidRPr="0009404C">
          <w:rPr>
            <w:rFonts w:ascii="Verdana" w:eastAsia="Times New Roman" w:hAnsi="Verdana" w:cs="Arial"/>
            <w:sz w:val="24"/>
            <w:szCs w:val="24"/>
            <w:bdr w:val="none" w:sz="0" w:space="0" w:color="auto" w:frame="1"/>
            <w:lang w:eastAsia="it-IT"/>
          </w:rPr>
          <w:t> </w:t>
        </w:r>
      </w:hyperlink>
      <w:r w:rsidRPr="0009404C">
        <w:rPr>
          <w:rFonts w:ascii="Verdana" w:eastAsia="Times New Roman" w:hAnsi="Verdana" w:cs="Arial"/>
          <w:sz w:val="24"/>
          <w:szCs w:val="24"/>
          <w:lang w:eastAsia="it-IT"/>
        </w:rPr>
        <w:t xml:space="preserve">e il Museo Memoriale d'Omaha Beach sono i principali siti della memoria da visitare. </w:t>
      </w:r>
    </w:p>
    <w:p w:rsidR="00FC061F" w:rsidRPr="0009404C" w:rsidRDefault="00FC061F" w:rsidP="00FC061F">
      <w:pPr>
        <w:rPr>
          <w:rFonts w:ascii="Verdana" w:hAnsi="Verdana"/>
          <w:sz w:val="24"/>
          <w:szCs w:val="24"/>
          <w:lang w:eastAsia="it-IT"/>
        </w:rPr>
      </w:pPr>
      <w:r w:rsidRPr="0009404C">
        <w:rPr>
          <w:rFonts w:ascii="Verdana" w:hAnsi="Verdana"/>
          <w:sz w:val="24"/>
          <w:szCs w:val="24"/>
          <w:lang w:eastAsia="it-IT"/>
        </w:rPr>
        <w:t>All’alba del </w:t>
      </w:r>
      <w:r w:rsidRPr="0009404C">
        <w:rPr>
          <w:rFonts w:ascii="Verdana" w:hAnsi="Verdana"/>
          <w:bCs/>
          <w:sz w:val="24"/>
          <w:szCs w:val="24"/>
          <w:lang w:eastAsia="it-IT"/>
        </w:rPr>
        <w:t>6 giugno 1944 </w:t>
      </w:r>
      <w:r w:rsidRPr="0009404C">
        <w:rPr>
          <w:rFonts w:ascii="Verdana" w:hAnsi="Verdana"/>
          <w:sz w:val="24"/>
          <w:szCs w:val="24"/>
          <w:lang w:eastAsia="it-IT"/>
        </w:rPr>
        <w:t>ebbe inizio la più grande offensiva militare della storia, in codice </w:t>
      </w:r>
      <w:proofErr w:type="spellStart"/>
      <w:r w:rsidRPr="0009404C">
        <w:rPr>
          <w:rFonts w:ascii="Verdana" w:hAnsi="Verdana"/>
          <w:bCs/>
          <w:i/>
          <w:iCs/>
          <w:sz w:val="24"/>
          <w:szCs w:val="24"/>
          <w:bdr w:val="none" w:sz="0" w:space="0" w:color="auto" w:frame="1"/>
          <w:lang w:eastAsia="it-IT"/>
        </w:rPr>
        <w:t>Operation</w:t>
      </w:r>
      <w:proofErr w:type="spellEnd"/>
      <w:r w:rsidRPr="0009404C">
        <w:rPr>
          <w:rFonts w:ascii="Verdana" w:hAnsi="Verdana"/>
          <w:bCs/>
          <w:i/>
          <w:iCs/>
          <w:sz w:val="24"/>
          <w:szCs w:val="24"/>
          <w:bdr w:val="none" w:sz="0" w:space="0" w:color="auto" w:frame="1"/>
          <w:lang w:eastAsia="it-IT"/>
        </w:rPr>
        <w:t xml:space="preserve"> </w:t>
      </w:r>
      <w:proofErr w:type="spellStart"/>
      <w:r w:rsidRPr="0009404C">
        <w:rPr>
          <w:rFonts w:ascii="Verdana" w:hAnsi="Verdana"/>
          <w:bCs/>
          <w:i/>
          <w:iCs/>
          <w:sz w:val="24"/>
          <w:szCs w:val="24"/>
          <w:bdr w:val="none" w:sz="0" w:space="0" w:color="auto" w:frame="1"/>
          <w:lang w:eastAsia="it-IT"/>
        </w:rPr>
        <w:t>Overload</w:t>
      </w:r>
      <w:proofErr w:type="spellEnd"/>
      <w:r w:rsidRPr="0009404C">
        <w:rPr>
          <w:rFonts w:ascii="Verdana" w:hAnsi="Verdana"/>
          <w:sz w:val="24"/>
          <w:szCs w:val="24"/>
          <w:lang w:eastAsia="it-IT"/>
        </w:rPr>
        <w:t xml:space="preserve">, </w:t>
      </w:r>
      <w:proofErr w:type="spellStart"/>
      <w:r w:rsidRPr="0009404C">
        <w:rPr>
          <w:rFonts w:ascii="Verdana" w:hAnsi="Verdana"/>
          <w:sz w:val="24"/>
          <w:szCs w:val="24"/>
          <w:lang w:eastAsia="it-IT"/>
        </w:rPr>
        <w:t>ribattezzato</w:t>
      </w:r>
      <w:r w:rsidRPr="0009404C">
        <w:rPr>
          <w:rFonts w:ascii="Verdana" w:hAnsi="Verdana"/>
          <w:bCs/>
          <w:sz w:val="24"/>
          <w:szCs w:val="24"/>
          <w:lang w:eastAsia="it-IT"/>
        </w:rPr>
        <w:t>D-Day</w:t>
      </w:r>
      <w:proofErr w:type="spellEnd"/>
      <w:r w:rsidRPr="0009404C">
        <w:rPr>
          <w:rFonts w:ascii="Verdana" w:hAnsi="Verdana"/>
          <w:sz w:val="24"/>
          <w:szCs w:val="24"/>
          <w:lang w:eastAsia="it-IT"/>
        </w:rPr>
        <w:t>, in cui 7000 unità e decine di migliaia di soldati inglesi, americani e canadesi sbarcarono sulle coste normanne per iniziare la liberazione dell’Europa dalla Germania nazista.</w:t>
      </w:r>
    </w:p>
    <w:p w:rsidR="00FC061F" w:rsidRPr="0009404C" w:rsidRDefault="00FC061F" w:rsidP="00FC061F">
      <w:pPr>
        <w:rPr>
          <w:rFonts w:ascii="Verdana" w:hAnsi="Verdana"/>
          <w:sz w:val="24"/>
          <w:szCs w:val="24"/>
          <w:lang w:eastAsia="it-IT"/>
        </w:rPr>
      </w:pPr>
      <w:r w:rsidRPr="0009404C">
        <w:rPr>
          <w:rFonts w:ascii="Verdana" w:hAnsi="Verdana"/>
          <w:sz w:val="24"/>
          <w:szCs w:val="24"/>
          <w:lang w:eastAsia="it-IT"/>
        </w:rPr>
        <w:t>Qui si è svolta una pagina drammatica della storia del ‘900 conclusasi con la progressiva liberazione dei territori francesi ma anche con un vero e proprio massacro nel tentativo di portare a termine l’operazione: nei 76 giorni di combattimento gli alleati persero 210,000 soldati mentre i tedeschi 200.000 morti e 200.000 prigionieri.</w:t>
      </w:r>
    </w:p>
    <w:p w:rsidR="00FC061F" w:rsidRPr="0009404C" w:rsidRDefault="00FC061F" w:rsidP="00FC061F">
      <w:pPr>
        <w:rPr>
          <w:rFonts w:ascii="Verdana" w:hAnsi="Verdana"/>
          <w:sz w:val="24"/>
          <w:szCs w:val="24"/>
          <w:lang w:eastAsia="it-IT"/>
        </w:rPr>
      </w:pPr>
      <w:r w:rsidRPr="0009404C">
        <w:rPr>
          <w:rFonts w:ascii="Verdana" w:hAnsi="Verdana"/>
          <w:sz w:val="24"/>
          <w:szCs w:val="24"/>
          <w:lang w:eastAsia="it-IT"/>
        </w:rPr>
        <w:t>Tutto questo tratto di splendida costa chiamato </w:t>
      </w:r>
      <w:r w:rsidRPr="0009404C">
        <w:rPr>
          <w:rFonts w:ascii="Verdana" w:hAnsi="Verdana"/>
          <w:i/>
          <w:iCs/>
          <w:sz w:val="24"/>
          <w:szCs w:val="24"/>
          <w:bdr w:val="none" w:sz="0" w:space="0" w:color="auto" w:frame="1"/>
          <w:lang w:eastAsia="it-IT"/>
        </w:rPr>
        <w:t xml:space="preserve">Côte de </w:t>
      </w:r>
      <w:proofErr w:type="spellStart"/>
      <w:r w:rsidRPr="0009404C">
        <w:rPr>
          <w:rFonts w:ascii="Verdana" w:hAnsi="Verdana"/>
          <w:i/>
          <w:iCs/>
          <w:sz w:val="24"/>
          <w:szCs w:val="24"/>
          <w:bdr w:val="none" w:sz="0" w:space="0" w:color="auto" w:frame="1"/>
          <w:lang w:eastAsia="it-IT"/>
        </w:rPr>
        <w:t>Nacre</w:t>
      </w:r>
      <w:proofErr w:type="spellEnd"/>
      <w:r w:rsidRPr="0009404C">
        <w:rPr>
          <w:rFonts w:ascii="Verdana" w:hAnsi="Verdana"/>
          <w:sz w:val="24"/>
          <w:szCs w:val="24"/>
          <w:lang w:eastAsia="it-IT"/>
        </w:rPr>
        <w:t xml:space="preserve"> ovvero di madreperla, è completamente disseminato di campi di battaglia, buchi lasciati </w:t>
      </w:r>
      <w:r w:rsidRPr="0009404C">
        <w:rPr>
          <w:rFonts w:ascii="Verdana" w:hAnsi="Verdana"/>
          <w:sz w:val="24"/>
          <w:szCs w:val="24"/>
          <w:lang w:eastAsia="it-IT"/>
        </w:rPr>
        <w:lastRenderedPageBreak/>
        <w:t>dai bombardamenti, cimiteri e musei di guerra a testimoniare l’orrore che qui si è consumato.</w:t>
      </w:r>
    </w:p>
    <w:p w:rsidR="00C46D5D" w:rsidRPr="0009404C" w:rsidRDefault="00FC061F" w:rsidP="00FC061F">
      <w:pPr>
        <w:rPr>
          <w:rFonts w:ascii="Verdana" w:hAnsi="Verdana"/>
          <w:sz w:val="24"/>
          <w:szCs w:val="24"/>
          <w:lang w:eastAsia="it-IT"/>
        </w:rPr>
      </w:pPr>
      <w:r w:rsidRPr="0009404C">
        <w:rPr>
          <w:rFonts w:ascii="Verdana" w:hAnsi="Verdana"/>
          <w:sz w:val="24"/>
          <w:szCs w:val="24"/>
          <w:lang w:eastAsia="it-IT"/>
        </w:rPr>
        <w:t>Ammirando il panorama, oggi semplice muto luogo di memoria, sembra quasi impossibile che si sia consumata una simile tragedia umana e vi avvisiamo che se dedicherete una giornata a visitare i luoghi della memoria dovete prepararvi a un notevole impatto psicologico.</w:t>
      </w:r>
      <w:r w:rsidR="00D352BC" w:rsidRPr="0009404C">
        <w:rPr>
          <w:rFonts w:ascii="Verdana" w:hAnsi="Verdana"/>
          <w:sz w:val="24"/>
          <w:szCs w:val="24"/>
          <w:lang w:eastAsia="it-IT"/>
        </w:rPr>
        <w:tab/>
      </w:r>
    </w:p>
    <w:p w:rsidR="00F020BD" w:rsidRPr="0009404C" w:rsidRDefault="00F020BD" w:rsidP="00F020BD">
      <w:pPr>
        <w:jc w:val="center"/>
        <w:rPr>
          <w:rFonts w:ascii="Verdana" w:hAnsi="Verdana"/>
          <w:sz w:val="24"/>
          <w:szCs w:val="24"/>
          <w:lang w:eastAsia="it-IT"/>
        </w:rPr>
      </w:pPr>
      <w:r w:rsidRPr="0009404C">
        <w:rPr>
          <w:noProof/>
          <w:lang w:eastAsia="it-IT"/>
        </w:rPr>
        <w:drawing>
          <wp:inline distT="0" distB="0" distL="0" distR="0">
            <wp:extent cx="4761230" cy="4761230"/>
            <wp:effectExtent l="0" t="0" r="1270" b="1270"/>
            <wp:docPr id="2" name="Immagine 2" descr="https://flashtrafficblog.files.wordpress.com/2014/06/d-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ashtrafficblog.files.wordpress.com/2014/06/d-day.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230" cy="4761230"/>
                    </a:xfrm>
                    <a:prstGeom prst="rect">
                      <a:avLst/>
                    </a:prstGeom>
                    <a:noFill/>
                    <a:ln>
                      <a:noFill/>
                    </a:ln>
                  </pic:spPr>
                </pic:pic>
              </a:graphicData>
            </a:graphic>
          </wp:inline>
        </w:drawing>
      </w:r>
    </w:p>
    <w:p w:rsidR="002B2D49" w:rsidRPr="0009404C" w:rsidRDefault="002B2D49" w:rsidP="002B2D49">
      <w:pPr>
        <w:rPr>
          <w:rFonts w:ascii="Verdana" w:hAnsi="Verdana"/>
          <w:sz w:val="24"/>
          <w:szCs w:val="24"/>
        </w:rPr>
      </w:pPr>
      <w:r w:rsidRPr="0009404C">
        <w:rPr>
          <w:rFonts w:ascii="Verdana" w:hAnsi="Verdana"/>
          <w:sz w:val="24"/>
          <w:szCs w:val="24"/>
        </w:rPr>
        <w:t>Il Mont-Saint-Michel è innanzitutto un comune francese situato a sud-ovest del dipartimento della Manica, nella regione della</w:t>
      </w:r>
      <w:r w:rsidRPr="0009404C">
        <w:rPr>
          <w:rStyle w:val="apple-converted-space"/>
          <w:rFonts w:ascii="Verdana" w:hAnsi="Verdana" w:cs="Arial"/>
          <w:sz w:val="24"/>
          <w:szCs w:val="24"/>
        </w:rPr>
        <w:t> </w:t>
      </w:r>
      <w:hyperlink r:id="rId27" w:history="1">
        <w:r w:rsidRPr="0009404C">
          <w:rPr>
            <w:rStyle w:val="Collegamentoipertestuale"/>
            <w:rFonts w:ascii="Verdana" w:hAnsi="Verdana" w:cs="Arial"/>
            <w:color w:val="auto"/>
            <w:sz w:val="24"/>
            <w:szCs w:val="24"/>
            <w:u w:val="none"/>
          </w:rPr>
          <w:t>Bassa Normandia</w:t>
        </w:r>
      </w:hyperlink>
      <w:r w:rsidRPr="0009404C">
        <w:rPr>
          <w:rFonts w:ascii="Verdana" w:hAnsi="Verdana"/>
          <w:sz w:val="24"/>
          <w:szCs w:val="24"/>
        </w:rPr>
        <w:t>. L'architettura del Mont-Saint-Michel e la sua baia lo rendono il terzo sito turistico più visitato in Francia (dopo la</w:t>
      </w:r>
      <w:r w:rsidRPr="0009404C">
        <w:rPr>
          <w:rStyle w:val="apple-converted-space"/>
          <w:rFonts w:ascii="Verdana" w:hAnsi="Verdana" w:cs="Arial"/>
          <w:sz w:val="24"/>
          <w:szCs w:val="24"/>
        </w:rPr>
        <w:t> </w:t>
      </w:r>
      <w:hyperlink r:id="rId28" w:history="1">
        <w:r w:rsidRPr="0009404C">
          <w:rPr>
            <w:rStyle w:val="Collegamentoipertestuale"/>
            <w:rFonts w:ascii="Verdana" w:hAnsi="Verdana" w:cs="Arial"/>
            <w:color w:val="auto"/>
            <w:sz w:val="24"/>
            <w:szCs w:val="24"/>
            <w:u w:val="none"/>
          </w:rPr>
          <w:t>Tour Eiffel</w:t>
        </w:r>
      </w:hyperlink>
      <w:r w:rsidRPr="0009404C">
        <w:rPr>
          <w:rStyle w:val="apple-converted-space"/>
          <w:rFonts w:ascii="Verdana" w:hAnsi="Verdana" w:cs="Arial"/>
          <w:sz w:val="24"/>
          <w:szCs w:val="24"/>
        </w:rPr>
        <w:t> </w:t>
      </w:r>
      <w:r w:rsidRPr="0009404C">
        <w:rPr>
          <w:rFonts w:ascii="Verdana" w:hAnsi="Verdana"/>
          <w:sz w:val="24"/>
          <w:szCs w:val="24"/>
        </w:rPr>
        <w:t>e il</w:t>
      </w:r>
      <w:r w:rsidRPr="0009404C">
        <w:rPr>
          <w:rStyle w:val="apple-converted-space"/>
          <w:rFonts w:ascii="Verdana" w:hAnsi="Verdana" w:cs="Arial"/>
          <w:sz w:val="24"/>
          <w:szCs w:val="24"/>
        </w:rPr>
        <w:t> </w:t>
      </w:r>
      <w:hyperlink r:id="rId29" w:history="1">
        <w:r w:rsidRPr="0009404C">
          <w:rPr>
            <w:rStyle w:val="Collegamentoipertestuale"/>
            <w:rFonts w:ascii="Verdana" w:hAnsi="Verdana" w:cs="Arial"/>
            <w:color w:val="auto"/>
            <w:sz w:val="24"/>
            <w:szCs w:val="24"/>
            <w:u w:val="none"/>
          </w:rPr>
          <w:t>castello di Versailles</w:t>
        </w:r>
      </w:hyperlink>
      <w:r w:rsidRPr="0009404C">
        <w:rPr>
          <w:rFonts w:ascii="Verdana" w:hAnsi="Verdana"/>
          <w:sz w:val="24"/>
          <w:szCs w:val="24"/>
        </w:rPr>
        <w:t>) con circa 3,5 milioni di visitatori all'anno. Mont-Saint-Michel è stato classificato</w:t>
      </w:r>
      <w:r w:rsidRPr="0009404C">
        <w:rPr>
          <w:rStyle w:val="apple-converted-space"/>
          <w:rFonts w:ascii="Verdana" w:hAnsi="Verdana" w:cs="Arial"/>
          <w:sz w:val="24"/>
          <w:szCs w:val="24"/>
        </w:rPr>
        <w:t> </w:t>
      </w:r>
      <w:hyperlink r:id="rId30" w:tgtFrame="_blank" w:history="1">
        <w:r w:rsidRPr="0009404C">
          <w:rPr>
            <w:rStyle w:val="Collegamentoipertestuale"/>
            <w:rFonts w:ascii="Verdana" w:hAnsi="Verdana" w:cs="Arial"/>
            <w:color w:val="auto"/>
            <w:sz w:val="24"/>
            <w:szCs w:val="24"/>
            <w:u w:val="none"/>
          </w:rPr>
          <w:t>Patrimonio Mondiale</w:t>
        </w:r>
      </w:hyperlink>
      <w:r w:rsidRPr="0009404C">
        <w:rPr>
          <w:rStyle w:val="apple-converted-space"/>
          <w:rFonts w:ascii="Verdana" w:hAnsi="Verdana" w:cs="Arial"/>
          <w:sz w:val="24"/>
          <w:szCs w:val="24"/>
        </w:rPr>
        <w:t> </w:t>
      </w:r>
      <w:r w:rsidRPr="0009404C">
        <w:rPr>
          <w:rFonts w:ascii="Verdana" w:hAnsi="Verdana"/>
          <w:sz w:val="24"/>
          <w:szCs w:val="24"/>
        </w:rPr>
        <w:t>dall'Unesco.</w:t>
      </w:r>
    </w:p>
    <w:p w:rsidR="002B2D49" w:rsidRPr="0009404C" w:rsidRDefault="002B2D49" w:rsidP="002B2D49">
      <w:pPr>
        <w:rPr>
          <w:rFonts w:ascii="Verdana" w:hAnsi="Verdana"/>
          <w:sz w:val="24"/>
          <w:szCs w:val="24"/>
        </w:rPr>
      </w:pPr>
      <w:r w:rsidRPr="0009404C">
        <w:rPr>
          <w:rFonts w:ascii="Verdana" w:hAnsi="Verdana"/>
          <w:sz w:val="24"/>
          <w:szCs w:val="24"/>
        </w:rPr>
        <w:t>Il Mont-Saint-Michel si erge al centro di un'immensa baia invasa dalle maree più grandi d'Europa. Al confine tra</w:t>
      </w:r>
      <w:r w:rsidRPr="0009404C">
        <w:rPr>
          <w:rStyle w:val="apple-converted-space"/>
          <w:rFonts w:ascii="Verdana" w:hAnsi="Verdana" w:cs="Arial"/>
          <w:sz w:val="24"/>
          <w:szCs w:val="24"/>
        </w:rPr>
        <w:t> </w:t>
      </w:r>
      <w:hyperlink r:id="rId31" w:history="1">
        <w:r w:rsidRPr="0009404C">
          <w:rPr>
            <w:rStyle w:val="Collegamentoipertestuale"/>
            <w:rFonts w:ascii="Verdana" w:hAnsi="Verdana" w:cs="Arial"/>
            <w:color w:val="auto"/>
            <w:sz w:val="24"/>
            <w:szCs w:val="24"/>
            <w:u w:val="none"/>
          </w:rPr>
          <w:t>Normandia</w:t>
        </w:r>
      </w:hyperlink>
      <w:r w:rsidRPr="0009404C">
        <w:rPr>
          <w:rStyle w:val="apple-converted-space"/>
          <w:rFonts w:ascii="Verdana" w:hAnsi="Verdana" w:cs="Arial"/>
          <w:sz w:val="24"/>
          <w:szCs w:val="24"/>
        </w:rPr>
        <w:t> </w:t>
      </w:r>
      <w:r w:rsidRPr="0009404C">
        <w:rPr>
          <w:rFonts w:ascii="Verdana" w:hAnsi="Verdana"/>
          <w:sz w:val="24"/>
          <w:szCs w:val="24"/>
        </w:rPr>
        <w:t>e</w:t>
      </w:r>
      <w:r w:rsidRPr="0009404C">
        <w:rPr>
          <w:rStyle w:val="apple-converted-space"/>
          <w:rFonts w:ascii="Verdana" w:hAnsi="Verdana" w:cs="Arial"/>
          <w:sz w:val="24"/>
          <w:szCs w:val="24"/>
        </w:rPr>
        <w:t> </w:t>
      </w:r>
      <w:hyperlink r:id="rId32" w:history="1">
        <w:r w:rsidRPr="0009404C">
          <w:rPr>
            <w:rStyle w:val="Collegamentoipertestuale"/>
            <w:rFonts w:ascii="Verdana" w:hAnsi="Verdana" w:cs="Arial"/>
            <w:color w:val="auto"/>
            <w:sz w:val="24"/>
            <w:szCs w:val="24"/>
            <w:u w:val="none"/>
          </w:rPr>
          <w:t>Bretagna</w:t>
        </w:r>
      </w:hyperlink>
      <w:r w:rsidRPr="0009404C">
        <w:rPr>
          <w:rFonts w:ascii="Verdana" w:hAnsi="Verdana"/>
          <w:sz w:val="24"/>
          <w:szCs w:val="24"/>
        </w:rPr>
        <w:t>, situata fra</w:t>
      </w:r>
      <w:r w:rsidRPr="0009404C">
        <w:rPr>
          <w:rStyle w:val="apple-converted-space"/>
          <w:rFonts w:ascii="Verdana" w:hAnsi="Verdana" w:cs="Arial"/>
          <w:sz w:val="24"/>
          <w:szCs w:val="24"/>
        </w:rPr>
        <w:t> </w:t>
      </w:r>
      <w:proofErr w:type="spellStart"/>
      <w:r w:rsidR="009206D4" w:rsidRPr="0009404C">
        <w:rPr>
          <w:rFonts w:ascii="Verdana" w:hAnsi="Verdana"/>
          <w:sz w:val="24"/>
          <w:szCs w:val="24"/>
        </w:rPr>
        <w:fldChar w:fldCharType="begin"/>
      </w:r>
      <w:r w:rsidRPr="0009404C">
        <w:rPr>
          <w:rFonts w:ascii="Verdana" w:hAnsi="Verdana"/>
          <w:sz w:val="24"/>
          <w:szCs w:val="24"/>
        </w:rPr>
        <w:instrText xml:space="preserve"> HYPERLINK "http://logi242.xiti.com/go.click?xts=499610&amp;s2=4&amp;p=http://www.france.fr/it/bassa-normandia/la-baia-di-mont-saint-michel.html&amp;clic=S&amp;type=click&amp;url=http://www.cancale-tourisme.fr/" \t "_blank" </w:instrText>
      </w:r>
      <w:r w:rsidR="009206D4" w:rsidRPr="0009404C">
        <w:rPr>
          <w:rFonts w:ascii="Verdana" w:hAnsi="Verdana"/>
          <w:sz w:val="24"/>
          <w:szCs w:val="24"/>
        </w:rPr>
        <w:fldChar w:fldCharType="separate"/>
      </w:r>
      <w:r w:rsidRPr="0009404C">
        <w:rPr>
          <w:rStyle w:val="Collegamentoipertestuale"/>
          <w:rFonts w:ascii="Verdana" w:hAnsi="Verdana" w:cs="Arial"/>
          <w:color w:val="auto"/>
          <w:sz w:val="24"/>
          <w:szCs w:val="24"/>
          <w:u w:val="none"/>
        </w:rPr>
        <w:t>Cancale</w:t>
      </w:r>
      <w:proofErr w:type="spellEnd"/>
      <w:r w:rsidR="009206D4" w:rsidRPr="0009404C">
        <w:rPr>
          <w:rFonts w:ascii="Verdana" w:hAnsi="Verdana"/>
          <w:sz w:val="24"/>
          <w:szCs w:val="24"/>
        </w:rPr>
        <w:fldChar w:fldCharType="end"/>
      </w:r>
      <w:r w:rsidRPr="0009404C">
        <w:rPr>
          <w:rStyle w:val="apple-converted-space"/>
          <w:rFonts w:ascii="Verdana" w:hAnsi="Verdana" w:cs="Arial"/>
          <w:sz w:val="24"/>
          <w:szCs w:val="24"/>
        </w:rPr>
        <w:t> </w:t>
      </w:r>
      <w:r w:rsidRPr="0009404C">
        <w:rPr>
          <w:rFonts w:ascii="Verdana" w:hAnsi="Verdana"/>
          <w:sz w:val="24"/>
          <w:szCs w:val="24"/>
        </w:rPr>
        <w:t>e</w:t>
      </w:r>
      <w:r w:rsidRPr="0009404C">
        <w:rPr>
          <w:rStyle w:val="apple-converted-space"/>
          <w:rFonts w:ascii="Verdana" w:hAnsi="Verdana" w:cs="Arial"/>
          <w:sz w:val="24"/>
          <w:szCs w:val="24"/>
        </w:rPr>
        <w:t> </w:t>
      </w:r>
      <w:proofErr w:type="spellStart"/>
      <w:r w:rsidR="009206D4" w:rsidRPr="0009404C">
        <w:rPr>
          <w:rFonts w:ascii="Verdana" w:hAnsi="Verdana"/>
          <w:sz w:val="24"/>
          <w:szCs w:val="24"/>
        </w:rPr>
        <w:fldChar w:fldCharType="begin"/>
      </w:r>
      <w:r w:rsidRPr="0009404C">
        <w:rPr>
          <w:rFonts w:ascii="Verdana" w:hAnsi="Verdana"/>
          <w:sz w:val="24"/>
          <w:szCs w:val="24"/>
        </w:rPr>
        <w:instrText xml:space="preserve"> HYPERLINK "http://logi242.xiti.com/go.click?xts=499610&amp;s2=4&amp;p=http://www.france.fr/it/bassa-normandia/la-baia-di-mont-saint-michel.html&amp;clic=S&amp;type=click&amp;url=http://www.ville-granville.fr/en/index.asp" \t "_blank" </w:instrText>
      </w:r>
      <w:r w:rsidR="009206D4" w:rsidRPr="0009404C">
        <w:rPr>
          <w:rFonts w:ascii="Verdana" w:hAnsi="Verdana"/>
          <w:sz w:val="24"/>
          <w:szCs w:val="24"/>
        </w:rPr>
        <w:fldChar w:fldCharType="separate"/>
      </w:r>
      <w:r w:rsidRPr="0009404C">
        <w:rPr>
          <w:rStyle w:val="Collegamentoipertestuale"/>
          <w:rFonts w:ascii="Verdana" w:hAnsi="Verdana" w:cs="Arial"/>
          <w:color w:val="auto"/>
          <w:sz w:val="24"/>
          <w:szCs w:val="24"/>
          <w:u w:val="none"/>
        </w:rPr>
        <w:t>Granville</w:t>
      </w:r>
      <w:proofErr w:type="spellEnd"/>
      <w:r w:rsidR="009206D4" w:rsidRPr="0009404C">
        <w:rPr>
          <w:rFonts w:ascii="Verdana" w:hAnsi="Verdana"/>
          <w:sz w:val="24"/>
          <w:szCs w:val="24"/>
        </w:rPr>
        <w:fldChar w:fldCharType="end"/>
      </w:r>
      <w:r w:rsidRPr="0009404C">
        <w:rPr>
          <w:rFonts w:ascii="Verdana" w:hAnsi="Verdana"/>
          <w:sz w:val="24"/>
          <w:szCs w:val="24"/>
        </w:rPr>
        <w:t xml:space="preserve">, con una superficie di circa 500 km2, la baia di Mont Saint-Michel rappresenta la superficie francese più estesa di prato salato e di polder. È contraddistinta da un'eccezionale ampiezza tra l'alta e la bassa marea </w:t>
      </w:r>
      <w:r w:rsidRPr="0009404C">
        <w:rPr>
          <w:rFonts w:ascii="Verdana" w:hAnsi="Verdana"/>
          <w:sz w:val="24"/>
          <w:szCs w:val="24"/>
        </w:rPr>
        <w:lastRenderedPageBreak/>
        <w:t>– fino a 15 metri in periodo di acque vive. Offre una grande diversità di habitat naturali e accoglie una fauna, flora e delle luci eccezionali.</w:t>
      </w:r>
    </w:p>
    <w:p w:rsidR="002B2D49" w:rsidRPr="0009404C" w:rsidRDefault="002B2D49" w:rsidP="002B2D49">
      <w:pPr>
        <w:rPr>
          <w:rFonts w:ascii="Verdana" w:hAnsi="Verdana"/>
          <w:sz w:val="24"/>
          <w:szCs w:val="24"/>
        </w:rPr>
      </w:pPr>
      <w:r w:rsidRPr="0009404C">
        <w:rPr>
          <w:rFonts w:ascii="Verdana" w:hAnsi="Verdana"/>
          <w:sz w:val="24"/>
          <w:szCs w:val="24"/>
        </w:rPr>
        <w:t>Le maree nella baia di Mont-Saint-Michel sono veramente impressionanti: con un'ampiezza di quasi tredici metri nei giorni di forte coefficiente, il mare si ritira in tutta velocità per una decina di kilometri, e torna altrettanto velocemente. L'espressione tipica è “torna alla velocità di un cavallo al galoppo”. Oggi il Mont-Saint-Michel è circondato dall'acqua e torna ad essere un'isola solamente durante le grandi maree d'equinozio, cinquantatre giorni all'anno, per qualche ora. Per potergli conferire il suo statuto originario, nel 2005 sono stati avviati</w:t>
      </w:r>
      <w:r w:rsidRPr="0009404C">
        <w:rPr>
          <w:rStyle w:val="apple-converted-space"/>
          <w:rFonts w:ascii="Verdana" w:hAnsi="Verdana" w:cs="Arial"/>
          <w:sz w:val="24"/>
          <w:szCs w:val="24"/>
        </w:rPr>
        <w:t> </w:t>
      </w:r>
      <w:hyperlink r:id="rId33" w:tgtFrame="_blank" w:history="1">
        <w:r w:rsidRPr="0009404C">
          <w:rPr>
            <w:rStyle w:val="Collegamentoipertestuale"/>
            <w:rFonts w:ascii="Verdana" w:hAnsi="Verdana" w:cs="Arial"/>
            <w:color w:val="auto"/>
            <w:sz w:val="24"/>
            <w:szCs w:val="24"/>
            <w:u w:val="none"/>
          </w:rPr>
          <w:t>importanti lavori di ripristino</w:t>
        </w:r>
      </w:hyperlink>
      <w:r w:rsidRPr="0009404C">
        <w:rPr>
          <w:rStyle w:val="apple-converted-space"/>
          <w:rFonts w:ascii="Verdana" w:hAnsi="Verdana" w:cs="Arial"/>
          <w:sz w:val="24"/>
          <w:szCs w:val="24"/>
        </w:rPr>
        <w:t> </w:t>
      </w:r>
      <w:r w:rsidRPr="0009404C">
        <w:rPr>
          <w:rFonts w:ascii="Verdana" w:hAnsi="Verdana"/>
          <w:sz w:val="24"/>
          <w:szCs w:val="24"/>
        </w:rPr>
        <w:t xml:space="preserve">della baia (nuovo sbarramento sul </w:t>
      </w:r>
      <w:proofErr w:type="spellStart"/>
      <w:r w:rsidRPr="0009404C">
        <w:rPr>
          <w:rFonts w:ascii="Verdana" w:hAnsi="Verdana"/>
          <w:sz w:val="24"/>
          <w:szCs w:val="24"/>
        </w:rPr>
        <w:t>Couesnon</w:t>
      </w:r>
      <w:proofErr w:type="spellEnd"/>
      <w:r w:rsidRPr="0009404C">
        <w:rPr>
          <w:rFonts w:ascii="Verdana" w:hAnsi="Verdana"/>
          <w:sz w:val="24"/>
          <w:szCs w:val="24"/>
        </w:rPr>
        <w:t xml:space="preserve">, lavori di </w:t>
      </w:r>
      <w:proofErr w:type="spellStart"/>
      <w:r w:rsidRPr="0009404C">
        <w:rPr>
          <w:rFonts w:ascii="Verdana" w:hAnsi="Verdana"/>
          <w:sz w:val="24"/>
          <w:szCs w:val="24"/>
        </w:rPr>
        <w:t>dissabbiatura</w:t>
      </w:r>
      <w:proofErr w:type="spellEnd"/>
      <w:r w:rsidRPr="0009404C">
        <w:rPr>
          <w:rFonts w:ascii="Verdana" w:hAnsi="Verdana"/>
          <w:sz w:val="24"/>
          <w:szCs w:val="24"/>
        </w:rPr>
        <w:t xml:space="preserve"> e di ritiro della diga e del parcheggio) che permetteranno, entro il 2015, di ricostituire l'isola di Mont-Saint-Michel a tutti gli effetti!</w:t>
      </w:r>
    </w:p>
    <w:p w:rsidR="002B2D49" w:rsidRPr="0009404C" w:rsidRDefault="002B2D49" w:rsidP="002B2D49">
      <w:pPr>
        <w:rPr>
          <w:rFonts w:ascii="Verdana" w:hAnsi="Verdana"/>
          <w:sz w:val="24"/>
          <w:szCs w:val="24"/>
        </w:rPr>
      </w:pPr>
      <w:r w:rsidRPr="0009404C">
        <w:rPr>
          <w:rFonts w:ascii="Verdana" w:hAnsi="Verdana"/>
          <w:sz w:val="24"/>
          <w:szCs w:val="24"/>
        </w:rPr>
        <w:t xml:space="preserve">Sul fianco sud della roccia, al riparo delle mura che risalgono al XII e XV secolo, il paese presenta un gran numero di abitazioni classificate come monumenti storici, piccoli musei locali, negozi turistici. I visitatori possono seguire il cammino di ronda, delimitato da giardinetti protetti e ammirare un magnifico paesaggio litoraneo. Non bisogna dimenticare di assaggiare le specialità locali, quali l'agnello del prato salato o l'omelette di “Mère </w:t>
      </w:r>
      <w:proofErr w:type="spellStart"/>
      <w:r w:rsidRPr="0009404C">
        <w:rPr>
          <w:rFonts w:ascii="Verdana" w:hAnsi="Verdana"/>
          <w:sz w:val="24"/>
          <w:szCs w:val="24"/>
        </w:rPr>
        <w:t>Poulard</w:t>
      </w:r>
      <w:proofErr w:type="spellEnd"/>
      <w:r w:rsidRPr="0009404C">
        <w:rPr>
          <w:rFonts w:ascii="Verdana" w:hAnsi="Verdana"/>
          <w:sz w:val="24"/>
          <w:szCs w:val="24"/>
        </w:rPr>
        <w:t>” che vi aprì la sua locanda nel 1888.</w:t>
      </w:r>
    </w:p>
    <w:p w:rsidR="00CA5F42" w:rsidRPr="0009404C" w:rsidRDefault="00CA5F42" w:rsidP="002B2D49">
      <w:pPr>
        <w:rPr>
          <w:rFonts w:ascii="Verdana" w:hAnsi="Verdana"/>
          <w:sz w:val="24"/>
          <w:szCs w:val="24"/>
        </w:rPr>
      </w:pPr>
      <w:r w:rsidRPr="0009404C">
        <w:rPr>
          <w:noProof/>
          <w:lang w:eastAsia="it-IT"/>
        </w:rPr>
        <w:drawing>
          <wp:inline distT="0" distB="0" distL="0" distR="0">
            <wp:extent cx="6120130" cy="4079875"/>
            <wp:effectExtent l="0" t="0" r="0" b="0"/>
            <wp:docPr id="4" name="Immagine 4" descr="http://www.bretagna-vacanze.com/var/crtbre/storage/images/media/images/decouvrir/emblematiques/baie-du-mont-saint-michel/baie-du-mt-st-michel/575658-1-fre-FR/baie-du-mt-st-michel_large_r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tagna-vacanze.com/var/crtbre/storage/images/media/images/decouvrir/emblematiques/baie-du-mont-saint-michel/baie-du-mt-st-michel/575658-1-fre-FR/baie-du-mt-st-michel_large_rwd.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079875"/>
                    </a:xfrm>
                    <a:prstGeom prst="rect">
                      <a:avLst/>
                    </a:prstGeom>
                    <a:noFill/>
                    <a:ln>
                      <a:noFill/>
                    </a:ln>
                  </pic:spPr>
                </pic:pic>
              </a:graphicData>
            </a:graphic>
          </wp:inline>
        </w:drawing>
      </w:r>
    </w:p>
    <w:p w:rsidR="002B2D49" w:rsidRPr="0009404C" w:rsidRDefault="002B2D49" w:rsidP="002B2D49">
      <w:pPr>
        <w:rPr>
          <w:rFonts w:ascii="Verdana" w:hAnsi="Verdana"/>
          <w:sz w:val="24"/>
          <w:szCs w:val="24"/>
        </w:rPr>
      </w:pPr>
      <w:r w:rsidRPr="0009404C">
        <w:rPr>
          <w:rFonts w:ascii="Verdana" w:hAnsi="Verdana"/>
          <w:sz w:val="24"/>
          <w:szCs w:val="24"/>
        </w:rPr>
        <w:lastRenderedPageBreak/>
        <w:t xml:space="preserve">In seguito alla richiesta da parte dell'Arcangelo Michele, “principe delle milizie celesti”, </w:t>
      </w:r>
      <w:proofErr w:type="spellStart"/>
      <w:r w:rsidRPr="0009404C">
        <w:rPr>
          <w:rFonts w:ascii="Verdana" w:hAnsi="Verdana"/>
          <w:sz w:val="24"/>
          <w:szCs w:val="24"/>
        </w:rPr>
        <w:t>Aubert</w:t>
      </w:r>
      <w:proofErr w:type="spellEnd"/>
      <w:r w:rsidRPr="0009404C">
        <w:rPr>
          <w:rFonts w:ascii="Verdana" w:hAnsi="Verdana"/>
          <w:sz w:val="24"/>
          <w:szCs w:val="24"/>
        </w:rPr>
        <w:t xml:space="preserve">, vescovo di </w:t>
      </w:r>
      <w:proofErr w:type="spellStart"/>
      <w:r w:rsidRPr="0009404C">
        <w:rPr>
          <w:rFonts w:ascii="Verdana" w:hAnsi="Verdana"/>
          <w:sz w:val="24"/>
          <w:szCs w:val="24"/>
        </w:rPr>
        <w:t>Avranches</w:t>
      </w:r>
      <w:proofErr w:type="spellEnd"/>
      <w:r w:rsidRPr="0009404C">
        <w:rPr>
          <w:rFonts w:ascii="Verdana" w:hAnsi="Verdana"/>
          <w:sz w:val="24"/>
          <w:szCs w:val="24"/>
        </w:rPr>
        <w:t xml:space="preserve"> costruì e consacrò una prima chiesa il 16 ottobre 709. Nel 966, su richiesta del Duca di Normandia, una comunità di benedettini si stabilì sull'isolotto. La chiesa preromanica fu costruita prima dell'anno mille. Nell'XI secolo fu fondata la chiesa abbaziale romanica su un insieme di cripte a livello della sommità della roccia e le prime costruzioni conventuali furono affiancate alla parete nord. Nel XII secolo, gli edifici conventuali romanici furono ampliati verso ovest e sud. Nel XIII secolo, una donazione del re di Francia Filippo Augusto, in seguito alla conquista della Normandia, permise la costruzione dell'insieme gotico del Mont-Saint-Michel, “la Meraviglia”: due edifici di tre piani, completati dal chiostro e dal refettorio, luogo in cui vivevano effettivamente i monaci. Nel XIV e XV secolo, la guerra dei cent'anni rese necessaria la protezione dell'abbazia tramite costruzioni militari che gli permisero di resistere ad un assedio di oltre trent'anni. Il coro romanico della chiesa abbaziale, crollato nel 1421, fu sostituito dal coro gotico in stile</w:t>
      </w:r>
      <w:r w:rsidRPr="0009404C">
        <w:rPr>
          <w:rStyle w:val="apple-converted-space"/>
          <w:rFonts w:ascii="Verdana" w:hAnsi="Verdana" w:cs="Arial"/>
          <w:sz w:val="24"/>
          <w:szCs w:val="24"/>
        </w:rPr>
        <w:t> </w:t>
      </w:r>
      <w:proofErr w:type="spellStart"/>
      <w:r w:rsidRPr="0009404C">
        <w:rPr>
          <w:rFonts w:ascii="Verdana" w:hAnsi="Verdana"/>
          <w:i/>
          <w:iCs/>
          <w:sz w:val="24"/>
          <w:szCs w:val="24"/>
        </w:rPr>
        <w:t>flamboyant</w:t>
      </w:r>
      <w:proofErr w:type="spellEnd"/>
      <w:r w:rsidRPr="0009404C">
        <w:rPr>
          <w:rStyle w:val="apple-converted-space"/>
          <w:rFonts w:ascii="Verdana" w:hAnsi="Verdana" w:cs="Arial"/>
          <w:i/>
          <w:iCs/>
          <w:sz w:val="24"/>
          <w:szCs w:val="24"/>
        </w:rPr>
        <w:t> </w:t>
      </w:r>
      <w:r w:rsidRPr="0009404C">
        <w:rPr>
          <w:rFonts w:ascii="Verdana" w:hAnsi="Verdana"/>
          <w:sz w:val="24"/>
          <w:szCs w:val="24"/>
        </w:rPr>
        <w:t xml:space="preserve">alla fine del Medioevo. Rimaneggiata fino al XVIII secolo, l'abbazia benedettina riunisce gli stili carolingio, romanico, gotico </w:t>
      </w:r>
      <w:proofErr w:type="spellStart"/>
      <w:r w:rsidRPr="0009404C">
        <w:rPr>
          <w:rFonts w:ascii="Verdana" w:hAnsi="Verdana"/>
          <w:sz w:val="24"/>
          <w:szCs w:val="24"/>
        </w:rPr>
        <w:t>flamboyant</w:t>
      </w:r>
      <w:proofErr w:type="spellEnd"/>
      <w:r w:rsidRPr="0009404C">
        <w:rPr>
          <w:rFonts w:ascii="Verdana" w:hAnsi="Verdana"/>
          <w:sz w:val="24"/>
          <w:szCs w:val="24"/>
        </w:rPr>
        <w:t xml:space="preserve"> e classico. Divenne inoltre prigione nel periodo della Rivoluzione e dell'Impero. Questo nucleo architettonico eccezionale ha beneficiato di una politica di restauro intenso, a partire dalla classificazione di monumento storico avvenuta nel 1862. Dal 1897 in cima alla chiesa, a 170 metri al di sopra del mare, domina la statua di bronzo dorato raffigurante il santo eponimo che mette a terra il dragone. L'opera, realizzata dallo scultore francese </w:t>
      </w:r>
      <w:proofErr w:type="spellStart"/>
      <w:r w:rsidRPr="0009404C">
        <w:rPr>
          <w:rFonts w:ascii="Verdana" w:hAnsi="Verdana"/>
          <w:sz w:val="24"/>
          <w:szCs w:val="24"/>
        </w:rPr>
        <w:t>Emmanuel</w:t>
      </w:r>
      <w:proofErr w:type="spellEnd"/>
      <w:r w:rsidRPr="0009404C">
        <w:rPr>
          <w:rFonts w:ascii="Verdana" w:hAnsi="Verdana"/>
          <w:sz w:val="24"/>
          <w:szCs w:val="24"/>
        </w:rPr>
        <w:t xml:space="preserve"> </w:t>
      </w:r>
      <w:proofErr w:type="spellStart"/>
      <w:r w:rsidRPr="0009404C">
        <w:rPr>
          <w:rFonts w:ascii="Verdana" w:hAnsi="Verdana"/>
          <w:sz w:val="24"/>
          <w:szCs w:val="24"/>
        </w:rPr>
        <w:t>Fremiet</w:t>
      </w:r>
      <w:proofErr w:type="spellEnd"/>
      <w:r w:rsidRPr="0009404C">
        <w:rPr>
          <w:rFonts w:ascii="Verdana" w:hAnsi="Verdana"/>
          <w:sz w:val="24"/>
          <w:szCs w:val="24"/>
        </w:rPr>
        <w:t>, fu aggiunta durante i primi grandi lavori di restauro della fine del XIX secolo.</w:t>
      </w:r>
    </w:p>
    <w:p w:rsidR="00D352BC" w:rsidRDefault="00CA5F42" w:rsidP="00FC061F">
      <w:pPr>
        <w:rPr>
          <w:rFonts w:ascii="Verdana" w:hAnsi="Verdana"/>
          <w:sz w:val="24"/>
          <w:szCs w:val="24"/>
          <w:lang w:eastAsia="it-IT"/>
        </w:rPr>
      </w:pPr>
      <w:r>
        <w:rPr>
          <w:rFonts w:ascii="Verdana" w:hAnsi="Verdana"/>
          <w:sz w:val="24"/>
          <w:szCs w:val="24"/>
          <w:lang w:eastAsia="it-IT"/>
        </w:rPr>
        <w:t>SITI : TRECCANI, D-DAY.IT, FRANCEFR.</w:t>
      </w:r>
      <w:bookmarkStart w:id="0" w:name="_GoBack"/>
      <w:bookmarkEnd w:id="0"/>
    </w:p>
    <w:p w:rsidR="00D352BC" w:rsidRPr="00FC061F" w:rsidRDefault="00D352BC" w:rsidP="00FC061F">
      <w:pPr>
        <w:rPr>
          <w:rFonts w:ascii="Verdana" w:hAnsi="Verdana"/>
          <w:sz w:val="24"/>
          <w:szCs w:val="24"/>
          <w:lang w:eastAsia="it-IT"/>
        </w:rPr>
      </w:pPr>
    </w:p>
    <w:sectPr w:rsidR="00D352BC" w:rsidRPr="00FC061F" w:rsidSect="009206D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01" w:rsidRDefault="00D82F01" w:rsidP="0009404C">
      <w:pPr>
        <w:spacing w:after="0" w:line="240" w:lineRule="auto"/>
      </w:pPr>
      <w:r>
        <w:separator/>
      </w:r>
    </w:p>
  </w:endnote>
  <w:endnote w:type="continuationSeparator" w:id="0">
    <w:p w:rsidR="00D82F01" w:rsidRDefault="00D82F01" w:rsidP="0009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01" w:rsidRDefault="00D82F01" w:rsidP="0009404C">
      <w:pPr>
        <w:spacing w:after="0" w:line="240" w:lineRule="auto"/>
      </w:pPr>
      <w:r>
        <w:separator/>
      </w:r>
    </w:p>
  </w:footnote>
  <w:footnote w:type="continuationSeparator" w:id="0">
    <w:p w:rsidR="00D82F01" w:rsidRDefault="00D82F01" w:rsidP="000940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characterSpacingControl w:val="doNotCompress"/>
  <w:footnotePr>
    <w:footnote w:id="-1"/>
    <w:footnote w:id="0"/>
  </w:footnotePr>
  <w:endnotePr>
    <w:endnote w:id="-1"/>
    <w:endnote w:id="0"/>
  </w:endnotePr>
  <w:compat/>
  <w:rsids>
    <w:rsidRoot w:val="0035038E"/>
    <w:rsid w:val="00086ACB"/>
    <w:rsid w:val="0009404C"/>
    <w:rsid w:val="002B2D49"/>
    <w:rsid w:val="0035038E"/>
    <w:rsid w:val="00361FED"/>
    <w:rsid w:val="00565411"/>
    <w:rsid w:val="009206D4"/>
    <w:rsid w:val="00A03879"/>
    <w:rsid w:val="00B812E8"/>
    <w:rsid w:val="00BE5A45"/>
    <w:rsid w:val="00C46D5D"/>
    <w:rsid w:val="00CA5F42"/>
    <w:rsid w:val="00D352BC"/>
    <w:rsid w:val="00D82F01"/>
    <w:rsid w:val="00F020BD"/>
    <w:rsid w:val="00F672D6"/>
    <w:rsid w:val="00FC061F"/>
    <w:rsid w:val="00FD24DA"/>
    <w:rsid w:val="00FF23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6D4"/>
  </w:style>
  <w:style w:type="paragraph" w:styleId="Titolo2">
    <w:name w:val="heading 2"/>
    <w:basedOn w:val="Normale"/>
    <w:link w:val="Titolo2Carattere"/>
    <w:uiPriority w:val="9"/>
    <w:qFormat/>
    <w:rsid w:val="003503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5038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503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038E"/>
    <w:rPr>
      <w:b/>
      <w:bCs/>
    </w:rPr>
  </w:style>
  <w:style w:type="character" w:customStyle="1" w:styleId="apple-converted-space">
    <w:name w:val="apple-converted-space"/>
    <w:basedOn w:val="Carpredefinitoparagrafo"/>
    <w:rsid w:val="0035038E"/>
  </w:style>
  <w:style w:type="character" w:styleId="Collegamentoipertestuale">
    <w:name w:val="Hyperlink"/>
    <w:basedOn w:val="Carpredefinitoparagrafo"/>
    <w:uiPriority w:val="99"/>
    <w:semiHidden/>
    <w:unhideWhenUsed/>
    <w:rsid w:val="0035038E"/>
    <w:rPr>
      <w:color w:val="0000FF"/>
      <w:u w:val="single"/>
    </w:rPr>
  </w:style>
  <w:style w:type="paragraph" w:styleId="Testofumetto">
    <w:name w:val="Balloon Text"/>
    <w:basedOn w:val="Normale"/>
    <w:link w:val="TestofumettoCarattere"/>
    <w:uiPriority w:val="99"/>
    <w:semiHidden/>
    <w:unhideWhenUsed/>
    <w:rsid w:val="00BE5A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A45"/>
    <w:rPr>
      <w:rFonts w:ascii="Tahoma" w:hAnsi="Tahoma" w:cs="Tahoma"/>
      <w:sz w:val="16"/>
      <w:szCs w:val="16"/>
    </w:rPr>
  </w:style>
  <w:style w:type="character" w:styleId="Enfasicorsivo">
    <w:name w:val="Emphasis"/>
    <w:basedOn w:val="Carpredefinitoparagrafo"/>
    <w:uiPriority w:val="20"/>
    <w:qFormat/>
    <w:rsid w:val="00FC061F"/>
    <w:rPr>
      <w:i/>
      <w:iCs/>
    </w:rPr>
  </w:style>
  <w:style w:type="paragraph" w:styleId="Intestazione">
    <w:name w:val="header"/>
    <w:basedOn w:val="Normale"/>
    <w:link w:val="IntestazioneCarattere"/>
    <w:uiPriority w:val="99"/>
    <w:semiHidden/>
    <w:unhideWhenUsed/>
    <w:rsid w:val="000940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404C"/>
  </w:style>
  <w:style w:type="paragraph" w:styleId="Pidipagina">
    <w:name w:val="footer"/>
    <w:basedOn w:val="Normale"/>
    <w:link w:val="PidipaginaCarattere"/>
    <w:uiPriority w:val="99"/>
    <w:semiHidden/>
    <w:unhideWhenUsed/>
    <w:rsid w:val="000940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94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503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5038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503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038E"/>
    <w:rPr>
      <w:b/>
      <w:bCs/>
    </w:rPr>
  </w:style>
  <w:style w:type="character" w:customStyle="1" w:styleId="apple-converted-space">
    <w:name w:val="apple-converted-space"/>
    <w:basedOn w:val="Carpredefinitoparagrafo"/>
    <w:rsid w:val="0035038E"/>
  </w:style>
  <w:style w:type="character" w:styleId="Collegamentoipertestuale">
    <w:name w:val="Hyperlink"/>
    <w:basedOn w:val="Carpredefinitoparagrafo"/>
    <w:uiPriority w:val="99"/>
    <w:semiHidden/>
    <w:unhideWhenUsed/>
    <w:rsid w:val="0035038E"/>
    <w:rPr>
      <w:color w:val="0000FF"/>
      <w:u w:val="single"/>
    </w:rPr>
  </w:style>
  <w:style w:type="paragraph" w:styleId="Testofumetto">
    <w:name w:val="Balloon Text"/>
    <w:basedOn w:val="Normale"/>
    <w:link w:val="TestofumettoCarattere"/>
    <w:uiPriority w:val="99"/>
    <w:semiHidden/>
    <w:unhideWhenUsed/>
    <w:rsid w:val="00BE5A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A45"/>
    <w:rPr>
      <w:rFonts w:ascii="Tahoma" w:hAnsi="Tahoma" w:cs="Tahoma"/>
      <w:sz w:val="16"/>
      <w:szCs w:val="16"/>
    </w:rPr>
  </w:style>
  <w:style w:type="character" w:styleId="Enfasicorsivo">
    <w:name w:val="Emphasis"/>
    <w:basedOn w:val="Carpredefinitoparagrafo"/>
    <w:uiPriority w:val="20"/>
    <w:qFormat/>
    <w:rsid w:val="00FC061F"/>
    <w:rPr>
      <w:i/>
      <w:iCs/>
    </w:rPr>
  </w:style>
</w:styles>
</file>

<file path=word/webSettings.xml><?xml version="1.0" encoding="utf-8"?>
<w:webSettings xmlns:r="http://schemas.openxmlformats.org/officeDocument/2006/relationships" xmlns:w="http://schemas.openxmlformats.org/wordprocessingml/2006/main">
  <w:divs>
    <w:div w:id="1128621443">
      <w:bodyDiv w:val="1"/>
      <w:marLeft w:val="0"/>
      <w:marRight w:val="0"/>
      <w:marTop w:val="0"/>
      <w:marBottom w:val="0"/>
      <w:divBdr>
        <w:top w:val="none" w:sz="0" w:space="0" w:color="auto"/>
        <w:left w:val="none" w:sz="0" w:space="0" w:color="auto"/>
        <w:bottom w:val="none" w:sz="0" w:space="0" w:color="auto"/>
        <w:right w:val="none" w:sz="0" w:space="0" w:color="auto"/>
      </w:divBdr>
    </w:div>
    <w:div w:id="1660687986">
      <w:bodyDiv w:val="1"/>
      <w:marLeft w:val="0"/>
      <w:marRight w:val="0"/>
      <w:marTop w:val="0"/>
      <w:marBottom w:val="0"/>
      <w:divBdr>
        <w:top w:val="none" w:sz="0" w:space="0" w:color="auto"/>
        <w:left w:val="none" w:sz="0" w:space="0" w:color="auto"/>
        <w:bottom w:val="none" w:sz="0" w:space="0" w:color="auto"/>
        <w:right w:val="none" w:sz="0" w:space="0" w:color="auto"/>
      </w:divBdr>
    </w:div>
    <w:div w:id="1746877923">
      <w:bodyDiv w:val="1"/>
      <w:marLeft w:val="0"/>
      <w:marRight w:val="0"/>
      <w:marTop w:val="0"/>
      <w:marBottom w:val="0"/>
      <w:divBdr>
        <w:top w:val="none" w:sz="0" w:space="0" w:color="auto"/>
        <w:left w:val="none" w:sz="0" w:space="0" w:color="auto"/>
        <w:bottom w:val="none" w:sz="0" w:space="0" w:color="auto"/>
        <w:right w:val="none" w:sz="0" w:space="0" w:color="auto"/>
      </w:divBdr>
    </w:div>
    <w:div w:id="2043167995">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4">
          <w:marLeft w:val="336"/>
          <w:marRight w:val="0"/>
          <w:marTop w:val="120"/>
          <w:marBottom w:val="312"/>
          <w:divBdr>
            <w:top w:val="none" w:sz="0" w:space="0" w:color="auto"/>
            <w:left w:val="none" w:sz="0" w:space="0" w:color="auto"/>
            <w:bottom w:val="none" w:sz="0" w:space="0" w:color="auto"/>
            <w:right w:val="none" w:sz="0" w:space="0" w:color="auto"/>
          </w:divBdr>
          <w:divsChild>
            <w:div w:id="7807617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Regione_storica" TargetMode="External"/><Relationship Id="rId13" Type="http://schemas.openxmlformats.org/officeDocument/2006/relationships/hyperlink" Target="https://it.wikipedia.org/wiki/Dipartimenti_francesi" TargetMode="External"/><Relationship Id="rId18" Type="http://schemas.openxmlformats.org/officeDocument/2006/relationships/hyperlink" Target="https://it.wikipedia.org/wiki/Bassa_Normandia"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image" Target="media/image1.jpeg"/><Relationship Id="rId34" Type="http://schemas.openxmlformats.org/officeDocument/2006/relationships/image" Target="media/image3.jpeg"/><Relationship Id="rId7" Type="http://schemas.openxmlformats.org/officeDocument/2006/relationships/hyperlink" Target="https://it.wikipedia.org/wiki/Lingua_normanna" TargetMode="External"/><Relationship Id="rId12" Type="http://schemas.openxmlformats.org/officeDocument/2006/relationships/hyperlink" Target="https://it.wikipedia.org/wiki/1790" TargetMode="External"/><Relationship Id="rId17" Type="http://schemas.openxmlformats.org/officeDocument/2006/relationships/hyperlink" Target="https://it.wikipedia.org/wiki/1956" TargetMode="External"/><Relationship Id="rId25" Type="http://schemas.openxmlformats.org/officeDocument/2006/relationships/hyperlink" Target="http://it.rendezvousenfrance.com/it/da-scoprire/museo-dello-sbarco-di-arromanches-day-museum" TargetMode="External"/><Relationship Id="rId33" Type="http://schemas.openxmlformats.org/officeDocument/2006/relationships/hyperlink" Target="http://logi242.xiti.com/go.click?xts=499610&amp;s2=4&amp;p=http://www.france.fr/it/bassa-normandia/la-baia-di-mont-saint-michel.html&amp;clic=S&amp;type=click&amp;url=http://www.projetmontsaintmichel.fr/en/why_act/objectives.html" TargetMode="External"/><Relationship Id="rId2" Type="http://schemas.openxmlformats.org/officeDocument/2006/relationships/settings" Target="settings.xml"/><Relationship Id="rId16" Type="http://schemas.openxmlformats.org/officeDocument/2006/relationships/hyperlink" Target="https://it.wikipedia.org/wiki/Senna_Marittima" TargetMode="External"/><Relationship Id="rId20" Type="http://schemas.openxmlformats.org/officeDocument/2006/relationships/hyperlink" Target="https://it.wikipedia.org/wiki/Assemblea_nazionale_(Francia)" TargetMode="External"/><Relationship Id="rId29" Type="http://schemas.openxmlformats.org/officeDocument/2006/relationships/hyperlink" Target="http://www.france.fr/it/arti-e-cultura/castello-e-parco-di-versailles.html" TargetMode="External"/><Relationship Id="rId1" Type="http://schemas.openxmlformats.org/officeDocument/2006/relationships/styles" Target="styles.xml"/><Relationship Id="rId6" Type="http://schemas.openxmlformats.org/officeDocument/2006/relationships/hyperlink" Target="https://it.wikipedia.org/wiki/Lingua_francese" TargetMode="External"/><Relationship Id="rId11" Type="http://schemas.openxmlformats.org/officeDocument/2006/relationships/hyperlink" Target="https://it.wikipedia.org/wiki/Province_storiche_della_Francia" TargetMode="External"/><Relationship Id="rId24" Type="http://schemas.openxmlformats.org/officeDocument/2006/relationships/hyperlink" Target="http://it.rendezvousenfrance.com/it/da-scoprire/memoriale-di-caen-citta-della-storia-pace" TargetMode="External"/><Relationship Id="rId32" Type="http://schemas.openxmlformats.org/officeDocument/2006/relationships/hyperlink" Target="http://www.france.fr/it/intraprendere-una-nuova-attivita-e-avere-successo-francia/bretagna-ad-ovest-alla-fine-del-mondo.html"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s://it.wikipedia.org/wiki/Manica_(dipartimento)" TargetMode="External"/><Relationship Id="rId23" Type="http://schemas.openxmlformats.org/officeDocument/2006/relationships/hyperlink" Target="http://it.rendezvousenfrance.com/it/a-decouvrir/le-havre" TargetMode="External"/><Relationship Id="rId28" Type="http://schemas.openxmlformats.org/officeDocument/2006/relationships/hyperlink" Target="http://www.france.fr/it/siti-e-monumenti/la-tour-eiffel-simbolo-di-parigi-e-della-francia.html" TargetMode="External"/><Relationship Id="rId36" Type="http://schemas.openxmlformats.org/officeDocument/2006/relationships/theme" Target="theme/theme1.xml"/><Relationship Id="rId10" Type="http://schemas.openxmlformats.org/officeDocument/2006/relationships/hyperlink" Target="https://it.wikipedia.org/wiki/Senna" TargetMode="External"/><Relationship Id="rId19" Type="http://schemas.openxmlformats.org/officeDocument/2006/relationships/hyperlink" Target="https://it.wikipedia.org/wiki/Alta_Normandia" TargetMode="External"/><Relationship Id="rId31" Type="http://schemas.openxmlformats.org/officeDocument/2006/relationships/hyperlink" Target="http://www.france.fr/it/intraprendere-una-nuova-attivita-e-avere-successo-francia/bassa-normandia-la-memoria-nella-pelle.html" TargetMode="External"/><Relationship Id="rId4" Type="http://schemas.openxmlformats.org/officeDocument/2006/relationships/footnotes" Target="footnotes.xml"/><Relationship Id="rId9" Type="http://schemas.openxmlformats.org/officeDocument/2006/relationships/hyperlink" Target="https://it.wikipedia.org/wiki/Francia" TargetMode="External"/><Relationship Id="rId14" Type="http://schemas.openxmlformats.org/officeDocument/2006/relationships/hyperlink" Target="https://it.wikipedia.org/wiki/Calvados" TargetMode="External"/><Relationship Id="rId22" Type="http://schemas.openxmlformats.org/officeDocument/2006/relationships/hyperlink" Target="http://it.rendezvousenfrance.com/it/da-scoprire/rouen" TargetMode="External"/><Relationship Id="rId27" Type="http://schemas.openxmlformats.org/officeDocument/2006/relationships/hyperlink" Target="http://www.france.fr/it/intraprendere-una-nuova-attivita-e-avere-successo-francia/bassa-normandia-la-memoria-nella-pelle.html" TargetMode="External"/><Relationship Id="rId30" Type="http://schemas.openxmlformats.org/officeDocument/2006/relationships/hyperlink" Target="http://logi242.xiti.com/go.click?xts=499610&amp;s2=4&amp;p=http://www.france.fr/it/bassa-normandia/la-baia-di-mont-saint-michel.html&amp;clic=S&amp;type=click&amp;url=http://whc.unesco.org/en/list/80/"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13188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Equitalia Nord SpA</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DEMICHELIS PIER LUIGI</dc:creator>
  <cp:lastModifiedBy>Federica-Paolo</cp:lastModifiedBy>
  <cp:revision>2</cp:revision>
  <dcterms:created xsi:type="dcterms:W3CDTF">2015-10-07T17:33:00Z</dcterms:created>
  <dcterms:modified xsi:type="dcterms:W3CDTF">2015-10-07T17:33:00Z</dcterms:modified>
</cp:coreProperties>
</file>